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F3" w:rsidRPr="00BE55F3" w:rsidRDefault="00BE55F3" w:rsidP="00BE55F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BE55F3">
        <w:rPr>
          <w:rFonts w:ascii="Calibri" w:eastAsia="Times New Roman" w:hAnsi="Calibri" w:cs="Arial"/>
          <w:b/>
          <w:bCs/>
          <w:color w:val="1F497D"/>
          <w:lang w:eastAsia="nb-NO"/>
        </w:rPr>
        <w:t xml:space="preserve">Særkoder for 2018 er publisert her: </w:t>
      </w:r>
      <w:hyperlink r:id="rId4" w:tgtFrame="_blank" w:history="1">
        <w:r w:rsidRPr="00BE55F3">
          <w:rPr>
            <w:rFonts w:ascii="Calibri" w:eastAsia="Times New Roman" w:hAnsi="Calibri" w:cs="Arial"/>
            <w:b/>
            <w:bCs/>
            <w:color w:val="0000FF"/>
            <w:u w:val="single"/>
            <w:lang w:eastAsia="nb-NO"/>
          </w:rPr>
          <w:t>https://helsedirektoratet.no/finansieringsordninger/innsatsstyrt-finansiering-isf-og-drg-systemet/serkoder</w:t>
        </w:r>
      </w:hyperlink>
    </w:p>
    <w:p w:rsidR="00BE55F3" w:rsidRPr="00BE55F3" w:rsidRDefault="00BE55F3" w:rsidP="00BE55F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BE55F3">
        <w:rPr>
          <w:rFonts w:ascii="Calibri" w:eastAsia="Times New Roman" w:hAnsi="Calibri" w:cs="Arial"/>
          <w:b/>
          <w:bCs/>
          <w:color w:val="1F497D"/>
          <w:lang w:eastAsia="nb-NO"/>
        </w:rPr>
        <w:t> </w:t>
      </w:r>
    </w:p>
    <w:p w:rsidR="00BE55F3" w:rsidRPr="00BE55F3" w:rsidRDefault="00BE55F3" w:rsidP="00BE55F3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>
        <w:rPr>
          <w:rFonts w:ascii="Calibri" w:eastAsia="Times New Roman" w:hAnsi="Calibri" w:cs="Arial"/>
          <w:b/>
          <w:bCs/>
          <w:color w:val="1F497D"/>
          <w:lang w:eastAsia="nb-NO"/>
        </w:rPr>
        <w:t>Helsedirektoratet</w:t>
      </w:r>
      <w:r w:rsidRPr="00BE55F3">
        <w:rPr>
          <w:rFonts w:ascii="Calibri" w:eastAsia="Times New Roman" w:hAnsi="Calibri" w:cs="Arial"/>
          <w:b/>
          <w:bCs/>
          <w:color w:val="1F497D"/>
          <w:lang w:eastAsia="nb-NO"/>
        </w:rPr>
        <w:t xml:space="preserve"> har basert på innspillene differensiert særkodene noe mer enn i </w:t>
      </w:r>
      <w:r>
        <w:rPr>
          <w:rFonts w:ascii="Calibri" w:eastAsia="Times New Roman" w:hAnsi="Calibri" w:cs="Arial"/>
          <w:b/>
          <w:bCs/>
          <w:color w:val="1F497D"/>
          <w:lang w:eastAsia="nb-NO"/>
        </w:rPr>
        <w:t>hørings</w:t>
      </w:r>
      <w:bookmarkStart w:id="0" w:name="_GoBack"/>
      <w:bookmarkEnd w:id="0"/>
      <w:r w:rsidRPr="00BE55F3">
        <w:rPr>
          <w:rFonts w:ascii="Calibri" w:eastAsia="Times New Roman" w:hAnsi="Calibri" w:cs="Arial"/>
          <w:b/>
          <w:bCs/>
          <w:color w:val="1F497D"/>
          <w:lang w:eastAsia="nb-NO"/>
        </w:rPr>
        <w:t>utkastet:</w:t>
      </w:r>
    </w:p>
    <w:tbl>
      <w:tblPr>
        <w:tblW w:w="10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303"/>
      </w:tblGrid>
      <w:tr w:rsidR="00BE55F3" w:rsidRPr="00BE55F3" w:rsidTr="00BE55F3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B0020</w:t>
            </w:r>
          </w:p>
        </w:tc>
        <w:tc>
          <w:tcPr>
            <w:tcW w:w="9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Innleggelse i palliativ enhet innen palliativt senter (dag- eller døgnbehandling)</w:t>
            </w:r>
          </w:p>
        </w:tc>
      </w:tr>
      <w:tr w:rsidR="00BE55F3" w:rsidRPr="00BE55F3" w:rsidTr="00BE55F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B0021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Palliativ behandling av innlagt pasient i regi av palliativt senter (innleggelse utenom palliativ enhet)</w:t>
            </w:r>
          </w:p>
        </w:tc>
      </w:tr>
      <w:tr w:rsidR="00BE55F3" w:rsidRPr="00BE55F3" w:rsidTr="00BE55F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B0022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Ambulant dagbehandling i regi av palliativt senter</w:t>
            </w:r>
          </w:p>
        </w:tc>
      </w:tr>
      <w:tr w:rsidR="00BE55F3" w:rsidRPr="00BE55F3" w:rsidTr="00BE55F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B0023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Poliklinisk palliativ behandling i regi av palliativt senter</w:t>
            </w:r>
          </w:p>
        </w:tc>
      </w:tr>
      <w:tr w:rsidR="00BE55F3" w:rsidRPr="00BE55F3" w:rsidTr="00BE55F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B0024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5F3" w:rsidRPr="00BE55F3" w:rsidRDefault="00BE55F3" w:rsidP="00BE5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55F3">
              <w:rPr>
                <w:rFonts w:ascii="Calibri" w:eastAsia="Times New Roman" w:hAnsi="Calibri" w:cs="Arial"/>
                <w:lang w:eastAsia="nb-NO"/>
              </w:rPr>
              <w:t>Rådgivning og samarbeid mellom palliativt senter og kommunal helse- og omsorgstjeneste</w:t>
            </w:r>
          </w:p>
        </w:tc>
      </w:tr>
    </w:tbl>
    <w:p w:rsidR="00715BBD" w:rsidRDefault="00715BBD"/>
    <w:sectPr w:rsidR="0071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F3"/>
    <w:rsid w:val="00715BBD"/>
    <w:rsid w:val="00B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0DB6"/>
  <w15:chartTrackingRefBased/>
  <w15:docId w15:val="{D022FD1C-E351-4371-BB99-F91ED318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24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22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0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61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910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3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587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818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899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095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964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4866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017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457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9665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59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688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sedirektoratet.no/finansieringsordninger/innsatsstyrt-finansiering-isf-og-drg-systemet/serko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Anne-Tove Brenne</dc:creator>
  <cp:keywords/>
  <dc:description/>
  <cp:lastModifiedBy>Anne-Tove Brenne</cp:lastModifiedBy>
  <cp:revision>1</cp:revision>
  <dcterms:created xsi:type="dcterms:W3CDTF">2017-12-14T09:06:00Z</dcterms:created>
  <dcterms:modified xsi:type="dcterms:W3CDTF">2017-12-14T09:08:00Z</dcterms:modified>
</cp:coreProperties>
</file>