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C26AB2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Den norske patologforening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barnelegeforening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endokrinologisk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forening for allmennmedisin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forening for bryst- og endokrinkirurgi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gastroenterologisk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forening for gastroenterologisk kirurgi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forening for klinisk nevrofysiologi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forening for lungemedisin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Norsk forening for nukleærmedisin og molekylær </w:t>
      </w:r>
      <w:proofErr w:type="spellStart"/>
      <w:r>
        <w:rPr>
          <w:rFonts w:ascii="Calibri" w:hAnsi="Calibri" w:cs="Calibri"/>
        </w:rPr>
        <w:t>avbilding</w:t>
      </w:r>
      <w:proofErr w:type="spellEnd"/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Norsk forening for </w:t>
      </w:r>
      <w:proofErr w:type="spellStart"/>
      <w:r>
        <w:rPr>
          <w:rFonts w:ascii="Calibri" w:hAnsi="Calibri" w:cs="Calibri"/>
        </w:rPr>
        <w:t>otorhinolaryngologi</w:t>
      </w:r>
      <w:proofErr w:type="spellEnd"/>
      <w:r>
        <w:rPr>
          <w:rFonts w:ascii="Calibri" w:hAnsi="Calibri" w:cs="Calibri"/>
        </w:rPr>
        <w:t>, hode og halskirurgi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gynekologisk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indremedisinsk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kirurgisk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nevrokirurgisk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nevrologisk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nyremedisinsk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onkologisk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urologisk forening</w:t>
      </w:r>
    </w:p>
    <w:p w:rsidR="00C26AB2" w:rsidRDefault="00C26AB2" w:rsidP="00C26AB2">
      <w:pPr>
        <w:rPr>
          <w:rFonts w:ascii="Calibri" w:hAnsi="Calibri" w:cs="Calibri"/>
        </w:rPr>
      </w:pPr>
      <w:r>
        <w:rPr>
          <w:rFonts w:ascii="Calibri" w:hAnsi="Calibri" w:cs="Calibri"/>
        </w:rPr>
        <w:t>Norsk radiologisk forening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0" w:name="bkmDeres"/>
      <w:bookmarkEnd w:id="0"/>
      <w:r w:rsidRPr="00F97002">
        <w:rPr>
          <w:szCs w:val="24"/>
        </w:rPr>
        <w:tab/>
        <w:t xml:space="preserve">Vår ref.: </w:t>
      </w:r>
      <w:bookmarkStart w:id="1" w:name="bkmVår"/>
      <w:bookmarkEnd w:id="1"/>
      <w:r w:rsidRPr="00F97002">
        <w:rPr>
          <w:szCs w:val="24"/>
        </w:rPr>
        <w:tab/>
        <w:t xml:space="preserve">Dato: </w:t>
      </w:r>
      <w:bookmarkStart w:id="2" w:name="bkmDato"/>
      <w:bookmarkEnd w:id="2"/>
      <w:r w:rsidR="00C26AB2">
        <w:rPr>
          <w:szCs w:val="24"/>
        </w:rPr>
        <w:t>18.4.2018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C26AB2" w:rsidRPr="00C26AB2" w:rsidRDefault="00C26AB2" w:rsidP="00C26AB2">
      <w:pPr>
        <w:rPr>
          <w:b/>
          <w:bCs/>
          <w:sz w:val="28"/>
          <w:szCs w:val="28"/>
        </w:rPr>
      </w:pPr>
      <w:r w:rsidRPr="00C26AB2">
        <w:rPr>
          <w:b/>
          <w:sz w:val="28"/>
          <w:szCs w:val="28"/>
        </w:rPr>
        <w:t xml:space="preserve">Høring - </w:t>
      </w:r>
      <w:r w:rsidRPr="00C26AB2">
        <w:rPr>
          <w:b/>
          <w:bCs/>
          <w:sz w:val="28"/>
          <w:szCs w:val="28"/>
        </w:rPr>
        <w:t xml:space="preserve">Nasjonalt handlingsprogram med retningslinjer for </w:t>
      </w:r>
      <w:proofErr w:type="spellStart"/>
      <w:r w:rsidRPr="00C26AB2">
        <w:rPr>
          <w:b/>
          <w:bCs/>
          <w:sz w:val="28"/>
          <w:szCs w:val="28"/>
        </w:rPr>
        <w:t>nevroendokrine</w:t>
      </w:r>
      <w:proofErr w:type="spellEnd"/>
      <w:r w:rsidRPr="00C26AB2">
        <w:rPr>
          <w:b/>
          <w:bCs/>
          <w:sz w:val="28"/>
          <w:szCs w:val="28"/>
        </w:rPr>
        <w:t xml:space="preserve"> svulster</w:t>
      </w:r>
    </w:p>
    <w:p w:rsidR="00C26AB2" w:rsidRDefault="00C26AB2">
      <w:pPr>
        <w:rPr>
          <w:szCs w:val="24"/>
        </w:rPr>
      </w:pPr>
    </w:p>
    <w:p w:rsidR="00C26AB2" w:rsidRDefault="00C26AB2">
      <w:pPr>
        <w:rPr>
          <w:szCs w:val="24"/>
        </w:rPr>
      </w:pPr>
      <w:r>
        <w:rPr>
          <w:szCs w:val="24"/>
        </w:rPr>
        <w:t xml:space="preserve">Helsedirektoratet har sendt utkast til nasjonalt handlingsprogram med retningslinjer for diagnostikk, behandling og oppfølging av </w:t>
      </w:r>
      <w:proofErr w:type="spellStart"/>
      <w:r>
        <w:rPr>
          <w:szCs w:val="24"/>
        </w:rPr>
        <w:t>nevrodokrine</w:t>
      </w:r>
      <w:proofErr w:type="spellEnd"/>
      <w:r>
        <w:rPr>
          <w:szCs w:val="24"/>
        </w:rPr>
        <w:t xml:space="preserve"> svulster på høring. Dette er et nytt handlingsprogram, og er ikke tidligere publisert.</w:t>
      </w:r>
    </w:p>
    <w:p w:rsidR="00C26AB2" w:rsidRDefault="00C26AB2">
      <w:pPr>
        <w:rPr>
          <w:szCs w:val="24"/>
        </w:rPr>
      </w:pPr>
    </w:p>
    <w:p w:rsidR="00C26AB2" w:rsidRDefault="003760DC">
      <w:pPr>
        <w:rPr>
          <w:szCs w:val="24"/>
        </w:rPr>
      </w:pPr>
      <w:r>
        <w:rPr>
          <w:szCs w:val="24"/>
        </w:rPr>
        <w:t>M</w:t>
      </w:r>
      <w:r w:rsidR="00AA4FA8">
        <w:rPr>
          <w:szCs w:val="24"/>
        </w:rPr>
        <w:t>edisinske faggrupper h</w:t>
      </w:r>
      <w:r w:rsidR="00C26AB2">
        <w:rPr>
          <w:szCs w:val="24"/>
        </w:rPr>
        <w:t>ar i en årrekke lagt ned betydelig arbeid i å komme frem til konsensusbaserte faglige anbefalinger for diagnostikk og behandling av ulike typer kreft. Helsedirektoratet fikk i oppdrag å videreutvikle og oppdatere faggruppens anbefalinger, til nasjonale handlingsprogrammer for kreftbe</w:t>
      </w:r>
      <w:bookmarkStart w:id="3" w:name="_GoBack"/>
      <w:bookmarkEnd w:id="3"/>
      <w:r w:rsidR="00C26AB2">
        <w:rPr>
          <w:szCs w:val="24"/>
        </w:rPr>
        <w:t>handling som en del av Nasjonal strategi for kreftområdet (2006-2009). De nasjonale handlingsprogrammene skal bidra til at det offentlige tilbudet i kreftomsorgen blir av godt kvalitet og likeverdig over hele landet.</w:t>
      </w:r>
    </w:p>
    <w:p w:rsidR="00C72463" w:rsidRDefault="00C72463">
      <w:pPr>
        <w:rPr>
          <w:szCs w:val="24"/>
        </w:rPr>
      </w:pPr>
    </w:p>
    <w:p w:rsidR="00C72463" w:rsidRDefault="00C72463">
      <w:pPr>
        <w:rPr>
          <w:szCs w:val="24"/>
        </w:rPr>
      </w:pPr>
      <w:r>
        <w:rPr>
          <w:szCs w:val="24"/>
        </w:rPr>
        <w:t>Målgruppen for retningslinjene er leger og legespesialister innen medisin, kirurgi, onkologi, radiologi, patologi og fastleger. Retningslinjene kan også være av interesse for andre faggrupper som er involvert i pasientbehandling og pårørendearbeid.</w:t>
      </w:r>
    </w:p>
    <w:p w:rsidR="00C72463" w:rsidRDefault="00C72463">
      <w:pPr>
        <w:rPr>
          <w:szCs w:val="24"/>
        </w:rPr>
      </w:pPr>
    </w:p>
    <w:p w:rsidR="00C72463" w:rsidRDefault="00C72463">
      <w:pPr>
        <w:rPr>
          <w:szCs w:val="24"/>
        </w:rPr>
      </w:pPr>
      <w:r>
        <w:rPr>
          <w:szCs w:val="24"/>
        </w:rPr>
        <w:t xml:space="preserve">Direktoratet skriver at retningslinjene skal være et uttrykk for det som ansees som god praksis på utgivelsestidspunktet, og er ment som et hjelpemiddel ved avveininger tjenesteyterne må gjøre for å oppnå forsvarlighet og god kvalitet. Det er ikke rettslig bindende, men bør langt på vei være styrende for de valg som tas. Ved å følge oppdaterte retningslinjer vil fagpersonell bidra til å oppfylle kravet om faglig forsvarlighet. Hvis en ikke følger retningslinjene bør årsaken til dette dokumenteres, og det forventes at man kan forsvare sine valg. </w:t>
      </w:r>
      <w:r>
        <w:rPr>
          <w:szCs w:val="24"/>
        </w:rPr>
        <w:lastRenderedPageBreak/>
        <w:t>Retningslinjenes innehold skal vurderes årlig, og oppdateres når det er nødvendig.</w:t>
      </w:r>
    </w:p>
    <w:p w:rsidR="00C26AB2" w:rsidRDefault="00C26AB2">
      <w:pPr>
        <w:rPr>
          <w:szCs w:val="24"/>
        </w:rPr>
      </w:pPr>
    </w:p>
    <w:p w:rsidR="00C26AB2" w:rsidRDefault="00C26AB2" w:rsidP="00C26AB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Du kan l</w:t>
      </w:r>
      <w:r w:rsidRPr="00EF77CC">
        <w:rPr>
          <w:color w:val="000000"/>
        </w:rPr>
        <w:t>es</w:t>
      </w:r>
      <w:r>
        <w:rPr>
          <w:color w:val="000000"/>
        </w:rPr>
        <w:t>e</w:t>
      </w:r>
      <w:r w:rsidRPr="00EF77CC">
        <w:rPr>
          <w:color w:val="000000"/>
        </w:rPr>
        <w:t xml:space="preserve"> mer </w:t>
      </w:r>
      <w:r w:rsidR="00C72463">
        <w:rPr>
          <w:color w:val="000000"/>
        </w:rPr>
        <w:t xml:space="preserve">om retningslinjenes innhold </w:t>
      </w:r>
      <w:r>
        <w:rPr>
          <w:color w:val="000000"/>
        </w:rPr>
        <w:t>i vedlagte dokumenter fra Helsedirektoratet, og på Helsedirektoratets nettsider</w:t>
      </w:r>
      <w:r>
        <w:rPr>
          <w:color w:val="000000"/>
        </w:rPr>
        <w:t>.</w:t>
      </w:r>
    </w:p>
    <w:p w:rsidR="00C26AB2" w:rsidRDefault="00C26AB2" w:rsidP="00C26AB2">
      <w:pPr>
        <w:pStyle w:val="Default"/>
      </w:pPr>
    </w:p>
    <w:p w:rsidR="00C26AB2" w:rsidRPr="00EF77CC" w:rsidRDefault="00C26AB2" w:rsidP="00C26AB2">
      <w:pPr>
        <w:pStyle w:val="Default"/>
      </w:pPr>
      <w:r w:rsidRPr="00EF77CC">
        <w:t xml:space="preserve">Dersom høringen virker relevant, bes det om at innspill sendes til Legeforeningen innen </w:t>
      </w:r>
    </w:p>
    <w:p w:rsidR="00C26AB2" w:rsidRPr="00EF77CC" w:rsidRDefault="00C26AB2" w:rsidP="00C26AB2">
      <w:pPr>
        <w:pStyle w:val="Default"/>
      </w:pPr>
      <w:r>
        <w:rPr>
          <w:b/>
          <w:bCs/>
        </w:rPr>
        <w:t>11</w:t>
      </w:r>
      <w:r>
        <w:rPr>
          <w:b/>
          <w:bCs/>
        </w:rPr>
        <w:t xml:space="preserve">. </w:t>
      </w:r>
      <w:r>
        <w:rPr>
          <w:b/>
          <w:bCs/>
        </w:rPr>
        <w:t>mai 2018</w:t>
      </w:r>
      <w:r w:rsidRPr="00236865">
        <w:rPr>
          <w:b/>
          <w:bCs/>
        </w:rPr>
        <w:t>.</w:t>
      </w:r>
      <w:r w:rsidRPr="00EF77CC">
        <w:rPr>
          <w:bCs/>
        </w:rPr>
        <w:t xml:space="preserve"> </w:t>
      </w:r>
      <w:r w:rsidRPr="00EF77CC">
        <w:t xml:space="preserve">Det bes om at innspillene lastes opp direkte på Legeforeningens nettsider. </w:t>
      </w:r>
    </w:p>
    <w:p w:rsidR="00C26AB2" w:rsidRPr="00EF77CC" w:rsidRDefault="00C26AB2" w:rsidP="00C26AB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C26AB2" w:rsidRPr="00EF77CC" w:rsidRDefault="00C26AB2" w:rsidP="00C26AB2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C26AB2" w:rsidRDefault="00C26AB2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C26AB2">
      <w:pPr>
        <w:rPr>
          <w:szCs w:val="24"/>
        </w:rPr>
      </w:pPr>
      <w:bookmarkStart w:id="4" w:name="bkmUnders"/>
      <w:bookmarkEnd w:id="4"/>
      <w:r>
        <w:rPr>
          <w:szCs w:val="24"/>
        </w:rPr>
        <w:t>Ingvild Bjørgo Berg</w:t>
      </w:r>
    </w:p>
    <w:p w:rsidR="00C26AB2" w:rsidRPr="00F97002" w:rsidRDefault="00C26AB2">
      <w:pPr>
        <w:rPr>
          <w:szCs w:val="24"/>
        </w:rPr>
      </w:pPr>
      <w:bookmarkStart w:id="5" w:name="bkmTittel"/>
      <w:bookmarkEnd w:id="5"/>
      <w:r>
        <w:rPr>
          <w:szCs w:val="24"/>
        </w:rPr>
        <w:t>Helsepolitisk rådgiver</w:t>
      </w:r>
    </w:p>
    <w:sectPr w:rsidR="00C26AB2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B2" w:rsidRDefault="00C26AB2">
      <w:pPr>
        <w:spacing w:line="20" w:lineRule="exact"/>
      </w:pPr>
    </w:p>
  </w:endnote>
  <w:endnote w:type="continuationSeparator" w:id="0">
    <w:p w:rsidR="00C26AB2" w:rsidRDefault="00C26AB2">
      <w:r>
        <w:t xml:space="preserve"> </w:t>
      </w:r>
    </w:p>
  </w:endnote>
  <w:endnote w:type="continuationNotice" w:id="1">
    <w:p w:rsidR="00C26AB2" w:rsidRDefault="00C26A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B2" w:rsidRDefault="00C26AB2">
      <w:r>
        <w:separator/>
      </w:r>
    </w:p>
  </w:footnote>
  <w:footnote w:type="continuationSeparator" w:id="0">
    <w:p w:rsidR="00C26AB2" w:rsidRDefault="00C2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B2"/>
    <w:rsid w:val="00036D82"/>
    <w:rsid w:val="000645B0"/>
    <w:rsid w:val="000C6B0E"/>
    <w:rsid w:val="003760DC"/>
    <w:rsid w:val="00417EEE"/>
    <w:rsid w:val="0042025D"/>
    <w:rsid w:val="004C628F"/>
    <w:rsid w:val="00515A8F"/>
    <w:rsid w:val="00604BF8"/>
    <w:rsid w:val="006B589F"/>
    <w:rsid w:val="007C618B"/>
    <w:rsid w:val="009D1786"/>
    <w:rsid w:val="00A064D9"/>
    <w:rsid w:val="00AA4FA8"/>
    <w:rsid w:val="00BE2998"/>
    <w:rsid w:val="00C26AB2"/>
    <w:rsid w:val="00C33AB7"/>
    <w:rsid w:val="00C72463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C26A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C26A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83D8-89D2-4DB3-B4A8-C550FE78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14</TotalTime>
  <Pages>2</Pages>
  <Words>380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6</cp:revision>
  <cp:lastPrinted>2007-12-18T07:22:00Z</cp:lastPrinted>
  <dcterms:created xsi:type="dcterms:W3CDTF">2018-04-18T06:24:00Z</dcterms:created>
  <dcterms:modified xsi:type="dcterms:W3CDTF">2018-04-18T06:38:00Z</dcterms:modified>
</cp:coreProperties>
</file>