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38" w:rsidRDefault="00A01438" w:rsidP="00A01438">
      <w:pPr>
        <w:tabs>
          <w:tab w:val="left" w:pos="1440"/>
          <w:tab w:val="left" w:pos="6120"/>
        </w:tabs>
        <w:rPr>
          <w:rFonts w:ascii="Garamond" w:hAnsi="Garamond"/>
          <w:b w:val="0"/>
          <w:color w:val="auto"/>
          <w:kern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-190500</wp:posOffset>
            </wp:positionV>
            <wp:extent cx="2895600" cy="895350"/>
            <wp:effectExtent l="0" t="0" r="0" b="0"/>
            <wp:wrapNone/>
            <wp:docPr id="1" name="Bilde 1" descr="yngre legers 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ngre legers forening LI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30">
        <w:rPr>
          <w:rFonts w:ascii="Garamond" w:hAnsi="Garamond"/>
          <w:b w:val="0"/>
          <w:color w:val="auto"/>
          <w:kern w:val="0"/>
          <w:sz w:val="22"/>
          <w:szCs w:val="22"/>
        </w:rPr>
        <w:t>y</w:t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"Sdo_AMNavn"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kern w:val="0"/>
          <w:sz w:val="24"/>
          <w:szCs w:val="24"/>
        </w:rPr>
        <w:t>Den norske legeforening</w: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"Sdm_att"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"Sdo_AMPostAdr"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"Sdo_AMAdr2"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"Sdo_AMPostNr"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begin"/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instrText xml:space="preserve"> MERGEFIELD "Sdo_AMPoststed" </w:instrText>
      </w:r>
      <w:r>
        <w:rPr>
          <w:rFonts w:ascii="Times New Roman" w:hAnsi="Times New Roman"/>
          <w:b w:val="0"/>
          <w:color w:val="auto"/>
          <w:kern w:val="0"/>
          <w:sz w:val="24"/>
          <w:szCs w:val="24"/>
        </w:rPr>
        <w:fldChar w:fldCharType="end"/>
      </w:r>
    </w:p>
    <w:p w:rsidR="00A01438" w:rsidRDefault="00A01438" w:rsidP="00A01438">
      <w:pPr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p w:rsidR="00A01438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rFonts w:ascii="Times New Roman" w:hAnsi="Times New Roman"/>
          <w:b w:val="0"/>
          <w:color w:val="auto"/>
          <w:kern w:val="0"/>
          <w:sz w:val="24"/>
          <w:szCs w:val="24"/>
        </w:rPr>
      </w:pP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1276"/>
        <w:gridCol w:w="2039"/>
        <w:gridCol w:w="1021"/>
        <w:gridCol w:w="2700"/>
        <w:gridCol w:w="720"/>
        <w:gridCol w:w="1574"/>
      </w:tblGrid>
      <w:tr w:rsidR="00A01438" w:rsidTr="00484030">
        <w:tc>
          <w:tcPr>
            <w:tcW w:w="1276" w:type="dxa"/>
            <w:hideMark/>
          </w:tcPr>
          <w:p w:rsidR="00A01438" w:rsidRDefault="00A01438" w:rsidP="00ED556D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ind w:right="-54"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</w:t>
            </w:r>
            <w:r w:rsidR="00ED556D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eres</w:t>
            </w:r>
            <w:r w:rsidR="00484030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r</w:t>
            </w:r>
            <w:proofErr w:type="spellEnd"/>
            <w:r w:rsidR="00484030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 xml:space="preserve"> ref.:</w:t>
            </w:r>
          </w:p>
        </w:tc>
        <w:tc>
          <w:tcPr>
            <w:tcW w:w="2039" w:type="dxa"/>
            <w:hideMark/>
          </w:tcPr>
          <w:p w:rsidR="00A01438" w:rsidRDefault="00A01438" w:rsidP="00ED556D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begin"/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instrText xml:space="preserve"> MERGEFIELD "Sdo_AMReferanse" </w:instrText>
            </w: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fldChar w:fldCharType="end"/>
            </w:r>
          </w:p>
        </w:tc>
        <w:tc>
          <w:tcPr>
            <w:tcW w:w="1021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Vår ref.:</w:t>
            </w:r>
          </w:p>
        </w:tc>
        <w:tc>
          <w:tcPr>
            <w:tcW w:w="270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xxxx</w:t>
            </w:r>
            <w:proofErr w:type="spellEnd"/>
          </w:p>
        </w:tc>
        <w:tc>
          <w:tcPr>
            <w:tcW w:w="720" w:type="dxa"/>
            <w:hideMark/>
          </w:tcPr>
          <w:p w:rsidR="00A01438" w:rsidRDefault="00A01438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Dato:</w:t>
            </w:r>
          </w:p>
        </w:tc>
        <w:tc>
          <w:tcPr>
            <w:tcW w:w="1574" w:type="dxa"/>
            <w:hideMark/>
          </w:tcPr>
          <w:p w:rsidR="00A01438" w:rsidRDefault="00C97B7A">
            <w:pPr>
              <w:tabs>
                <w:tab w:val="left" w:pos="-1440"/>
                <w:tab w:val="left" w:pos="-720"/>
                <w:tab w:val="left" w:pos="0"/>
                <w:tab w:val="left" w:pos="3600"/>
                <w:tab w:val="right" w:pos="8931"/>
                <w:tab w:val="left" w:pos="9360"/>
              </w:tabs>
              <w:suppressAutoHyphens/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30</w:t>
            </w:r>
            <w:r w:rsidR="00ED556D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.08</w:t>
            </w:r>
            <w:r w:rsidR="00B17962">
              <w:rPr>
                <w:rFonts w:ascii="Times New Roman" w:hAnsi="Times New Roman"/>
                <w:b w:val="0"/>
                <w:color w:val="auto"/>
                <w:kern w:val="0"/>
                <w:sz w:val="20"/>
              </w:rPr>
              <w:t>.2018</w:t>
            </w:r>
          </w:p>
        </w:tc>
      </w:tr>
    </w:tbl>
    <w:p w:rsidR="00A01438" w:rsidRDefault="00A01438" w:rsidP="00A01438">
      <w:pPr>
        <w:pStyle w:val="Default"/>
      </w:pPr>
    </w:p>
    <w:p w:rsidR="00A01438" w:rsidRDefault="00A01438" w:rsidP="00A01438">
      <w:pPr>
        <w:rPr>
          <w:rFonts w:ascii="Times New Roman" w:hAnsi="Times New Roman"/>
          <w:color w:val="auto"/>
        </w:rPr>
      </w:pPr>
    </w:p>
    <w:p w:rsidR="008929CB" w:rsidRPr="008929CB" w:rsidRDefault="00A01438" w:rsidP="008929CB">
      <w:pPr>
        <w:pStyle w:val="Overskrift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Høring –</w:t>
      </w:r>
      <w:r w:rsidR="008929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929CB" w:rsidRPr="008929CB">
        <w:rPr>
          <w:rFonts w:ascii="Times New Roman" w:hAnsi="Times New Roman"/>
          <w:color w:val="auto"/>
          <w:sz w:val="28"/>
          <w:szCs w:val="28"/>
        </w:rPr>
        <w:t xml:space="preserve">forslag til endringer i egenandelsregisterforskriften. </w:t>
      </w:r>
    </w:p>
    <w:p w:rsidR="008929CB" w:rsidRPr="008929CB" w:rsidRDefault="008929CB" w:rsidP="008929CB">
      <w:pPr>
        <w:rPr>
          <w:rFonts w:ascii="Times New Roman" w:eastAsiaTheme="majorEastAsia" w:hAnsi="Times New Roman" w:cstheme="majorBidi"/>
          <w:bCs/>
          <w:color w:val="auto"/>
          <w:kern w:val="0"/>
          <w:sz w:val="28"/>
          <w:szCs w:val="28"/>
          <w:lang w:eastAsia="en-US"/>
        </w:rPr>
      </w:pPr>
    </w:p>
    <w:p w:rsidR="008929CB" w:rsidRPr="00DA724A" w:rsidRDefault="008929CB" w:rsidP="008929CB">
      <w:pPr>
        <w:pStyle w:val="Overskrift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nn-NO"/>
        </w:rPr>
      </w:pPr>
      <w:proofErr w:type="spellStart"/>
      <w:r w:rsidRPr="00892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nn-NO"/>
        </w:rPr>
        <w:t>Ylf</w:t>
      </w:r>
      <w:proofErr w:type="spellEnd"/>
      <w:r w:rsidRPr="00892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nn-NO"/>
        </w:rPr>
        <w:t xml:space="preserve"> takker for tilsendt høring</w:t>
      </w:r>
      <w:r w:rsidRPr="00DA724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nn-NO"/>
        </w:rPr>
        <w:t xml:space="preserve"> - forslag til endringer i egenandelsregisterforskriften. </w:t>
      </w:r>
      <w:r w:rsidRPr="008929C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nn-NO"/>
        </w:rPr>
        <w:t xml:space="preserve"> </w:t>
      </w:r>
    </w:p>
    <w:p w:rsidR="008929CB" w:rsidRPr="00DA724A" w:rsidRDefault="008929CB" w:rsidP="008929CB">
      <w:pPr>
        <w:rPr>
          <w:rFonts w:ascii="Times New Roman" w:hAnsi="Times New Roman"/>
          <w:b w:val="0"/>
          <w:color w:val="auto"/>
          <w:kern w:val="0"/>
          <w:sz w:val="24"/>
          <w:szCs w:val="24"/>
          <w:lang w:val="nn-NO" w:eastAsia="en-US"/>
        </w:rPr>
      </w:pPr>
    </w:p>
    <w:p w:rsidR="008929CB" w:rsidRPr="008929CB" w:rsidRDefault="008929CB" w:rsidP="008929CB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proofErr w:type="spellStart"/>
      <w: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Ylf</w:t>
      </w:r>
      <w:proofErr w:type="spellEnd"/>
      <w: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er svæ</w:t>
      </w:r>
      <w:r w:rsidRPr="008929CB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rt skeptisk til kobling av registre som direkte eller indirekte kan svekke befolkningens  tillit til helsepersonells taushetsplikt.  Vi er bekymret for at dette kan være tilfellet i den aktuelle høring ved at en rekke individuelle egenskaper (utdanning, inntekt- og stønandsopplysninger samt egenandelsopplysninger) kobles og dermed kan dels være med på å indentifisere individer eller grupper av individer på en måte som kan brukes politisk jf. siste års SSB-sak. Videre vil det også kunne identifisere enkeltindivider og dermed indirekte gi tilgang på individuelle helseopplysninger til de med tilgang til resultatene av registerkoblingene. Dette synes ikke tilstrekkelig belyst i høringen. </w:t>
      </w:r>
    </w:p>
    <w:p w:rsidR="00A01438" w:rsidRPr="008929CB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DA724A" w:rsidRDefault="00DA724A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DA724A" w:rsidRDefault="00DA724A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1438" w:rsidRPr="00ED556D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Med </w:t>
      </w:r>
      <w:proofErr w:type="spellStart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ven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n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l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g</w:t>
      </w:r>
      <w:proofErr w:type="spellEnd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 xml:space="preserve"> </w:t>
      </w:r>
      <w:proofErr w:type="spellStart"/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h</w:t>
      </w:r>
      <w:r w:rsidR="001266BF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ilse</w:t>
      </w:r>
      <w:r w:rsidR="00484030"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n</w:t>
      </w:r>
      <w:proofErr w:type="spellEnd"/>
    </w:p>
    <w:p w:rsidR="00A01438" w:rsidRPr="00ED556D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ED556D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Yngre legers forening</w:t>
      </w:r>
    </w:p>
    <w:p w:rsidR="00A01438" w:rsidRPr="00C97B7A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1438" w:rsidRPr="00C97B7A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1438" w:rsidRPr="00C97B7A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C97B7A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Christer Mjåset</w:t>
      </w:r>
    </w:p>
    <w:p w:rsidR="00A01438" w:rsidRPr="00C97B7A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  <w:r w:rsidRPr="00C97B7A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le</w:t>
      </w:r>
      <w:r w:rsidR="001266BF" w:rsidRPr="00C97B7A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de</w:t>
      </w:r>
      <w:r w:rsidRPr="00C97B7A"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  <w:t>r</w:t>
      </w:r>
    </w:p>
    <w:p w:rsidR="00A01438" w:rsidRPr="00C97B7A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1438" w:rsidRPr="00C97B7A" w:rsidRDefault="00A01438" w:rsidP="00A01438">
      <w:pPr>
        <w:rPr>
          <w:rFonts w:ascii="Times New Roman" w:hAnsi="Times New Roman"/>
          <w:b w:val="0"/>
          <w:bCs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rPr>
          <w:rFonts w:ascii="Times New Roman" w:hAnsi="Times New Roman"/>
          <w:b w:val="0"/>
          <w:color w:val="auto"/>
          <w:sz w:val="24"/>
          <w:szCs w:val="24"/>
          <w:lang w:val="nn-NO"/>
        </w:rPr>
      </w:pPr>
    </w:p>
    <w:p w:rsidR="00A01438" w:rsidRPr="00AE684F" w:rsidRDefault="00A01438" w:rsidP="00A01438">
      <w:pPr>
        <w:tabs>
          <w:tab w:val="left" w:pos="-1440"/>
          <w:tab w:val="left" w:pos="-720"/>
          <w:tab w:val="left" w:pos="0"/>
          <w:tab w:val="left" w:pos="3600"/>
          <w:tab w:val="left" w:pos="6120"/>
          <w:tab w:val="right" w:pos="8931"/>
          <w:tab w:val="left" w:pos="9360"/>
        </w:tabs>
        <w:suppressAutoHyphens/>
        <w:rPr>
          <w:rFonts w:ascii="Times New Roman" w:hAnsi="Times New Roman"/>
          <w:b w:val="0"/>
          <w:kern w:val="0"/>
          <w:sz w:val="24"/>
          <w:szCs w:val="24"/>
          <w:lang w:val="nn-NO"/>
        </w:rPr>
      </w:pPr>
      <w:r w:rsidRPr="00AE684F">
        <w:rPr>
          <w:rFonts w:ascii="Times New Roman" w:hAnsi="Times New Roman"/>
          <w:b w:val="0"/>
          <w:kern w:val="0"/>
          <w:sz w:val="24"/>
          <w:szCs w:val="24"/>
          <w:lang w:val="nn-NO"/>
        </w:rPr>
        <w:t>Dokumentet er godkjent elektronisk</w:t>
      </w:r>
      <w:r w:rsidRPr="00AE684F">
        <w:rPr>
          <w:rFonts w:ascii="Times New Roman" w:hAnsi="Times New Roman"/>
          <w:b w:val="0"/>
          <w:kern w:val="0"/>
          <w:sz w:val="24"/>
          <w:szCs w:val="24"/>
          <w:lang w:val="nn-NO"/>
        </w:rPr>
        <w:tab/>
      </w:r>
    </w:p>
    <w:p w:rsidR="00183FA3" w:rsidRPr="00AE684F" w:rsidRDefault="00183FA3">
      <w:pPr>
        <w:rPr>
          <w:lang w:val="nn-NO"/>
        </w:rPr>
      </w:pPr>
    </w:p>
    <w:sectPr w:rsidR="00183FA3" w:rsidRPr="00AE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7D1"/>
    <w:multiLevelType w:val="hybridMultilevel"/>
    <w:tmpl w:val="8CE0E24A"/>
    <w:lvl w:ilvl="0" w:tplc="EB4A09E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38"/>
    <w:rsid w:val="000C1249"/>
    <w:rsid w:val="001266BF"/>
    <w:rsid w:val="00183FA3"/>
    <w:rsid w:val="002157F4"/>
    <w:rsid w:val="00246C88"/>
    <w:rsid w:val="0033362A"/>
    <w:rsid w:val="003B5118"/>
    <w:rsid w:val="003C496F"/>
    <w:rsid w:val="00465261"/>
    <w:rsid w:val="00484030"/>
    <w:rsid w:val="006352C3"/>
    <w:rsid w:val="00754B89"/>
    <w:rsid w:val="007B5E00"/>
    <w:rsid w:val="0082463D"/>
    <w:rsid w:val="00881052"/>
    <w:rsid w:val="008929CB"/>
    <w:rsid w:val="009633AF"/>
    <w:rsid w:val="00A01438"/>
    <w:rsid w:val="00AE684F"/>
    <w:rsid w:val="00B17962"/>
    <w:rsid w:val="00B5164C"/>
    <w:rsid w:val="00C97B7A"/>
    <w:rsid w:val="00CB3655"/>
    <w:rsid w:val="00DA724A"/>
    <w:rsid w:val="00E11877"/>
    <w:rsid w:val="00E84ADF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F79B1-0DF2-4313-A96D-9F389477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38"/>
    <w:pPr>
      <w:spacing w:after="0" w:line="240" w:lineRule="auto"/>
    </w:pPr>
    <w:rPr>
      <w:rFonts w:ascii="Arial" w:eastAsia="Times New Roman" w:hAnsi="Arial" w:cs="Times New Roman"/>
      <w:b/>
      <w:color w:val="0000FF"/>
      <w:kern w:val="28"/>
      <w:sz w:val="36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7B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472C4" w:themeColor="accent1"/>
      <w:kern w:val="0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014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il">
    <w:name w:val="il"/>
    <w:basedOn w:val="Standardskriftforavsnitt"/>
    <w:rsid w:val="00A01438"/>
  </w:style>
  <w:style w:type="paragraph" w:styleId="NormalWeb">
    <w:name w:val="Normal (Web)"/>
    <w:basedOn w:val="Normal"/>
    <w:uiPriority w:val="99"/>
    <w:semiHidden/>
    <w:unhideWhenUsed/>
    <w:rsid w:val="00ED556D"/>
    <w:pPr>
      <w:spacing w:before="100" w:beforeAutospacing="1" w:after="100" w:afterAutospacing="1"/>
    </w:pPr>
    <w:rPr>
      <w:rFonts w:ascii="Times New Roman" w:eastAsiaTheme="minorHAnsi" w:hAnsi="Times New Roman"/>
      <w:b w:val="0"/>
      <w:color w:val="auto"/>
      <w:kern w:val="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7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1089</Characters>
  <Application>Microsoft Office Word</Application>
  <DocSecurity>4</DocSecurity>
  <Lines>57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Bratholm</dc:creator>
  <cp:lastModifiedBy>Charlotte Nielsen</cp:lastModifiedBy>
  <cp:revision>2</cp:revision>
  <dcterms:created xsi:type="dcterms:W3CDTF">2018-09-05T08:16:00Z</dcterms:created>
  <dcterms:modified xsi:type="dcterms:W3CDTF">2018-09-05T08:16:00Z</dcterms:modified>
</cp:coreProperties>
</file>