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64" w:rsidRDefault="00B51864" w:rsidP="00B51864">
      <w:pPr>
        <w:rPr>
          <w:rFonts w:ascii="Times New Roman" w:hAnsi="Times New Roman"/>
        </w:rPr>
      </w:pPr>
      <w:r>
        <w:rPr>
          <w:rFonts w:ascii="Times New Roman" w:hAnsi="Times New Roman"/>
        </w:rPr>
        <w:t>Aage Hegge Hansen</w:t>
      </w:r>
      <w:r>
        <w:rPr>
          <w:rFonts w:ascii="Times New Roman" w:hAnsi="Times New Roman"/>
        </w:rPr>
        <w:br/>
        <w:t>postboks 464, 9811 Vadsø</w:t>
      </w:r>
      <w:r>
        <w:rPr>
          <w:rFonts w:ascii="Times New Roman" w:hAnsi="Times New Roman"/>
        </w:rPr>
        <w:br/>
      </w:r>
    </w:p>
    <w:p w:rsidR="00B51864" w:rsidRPr="004E270B" w:rsidRDefault="00B51864" w:rsidP="00B518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Vadsø den 12. mars 2015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br/>
      </w:r>
      <w:r w:rsidRPr="004E270B">
        <w:rPr>
          <w:rFonts w:ascii="Times New Roman" w:hAnsi="Times New Roman"/>
        </w:rPr>
        <w:t>Til FLF v/Jostein Tørstad</w:t>
      </w:r>
    </w:p>
    <w:p w:rsidR="00B51864" w:rsidRDefault="00B51864" w:rsidP="00B5186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Pr="00AB0CE0">
        <w:rPr>
          <w:rFonts w:ascii="Times New Roman" w:hAnsi="Times New Roman"/>
          <w:b/>
        </w:rPr>
        <w:t>Sak til Finnmark legeforenings årsmøte den 20. mars 2015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Mitt forslag av 24. februar 2015 om tilrettelegging for miljøhemmede er etter avtale med styret forenklet til å gjelde den miljøhygieniske siden av saken. Jeg foreslår samtidig at saken heller tas opp under behandlingen av (årsberetning 2014)/handlingsplan 2015, enn som egen innsendt sak.</w:t>
      </w:r>
    </w:p>
    <w:p w:rsidR="00B51864" w:rsidRDefault="00B51864" w:rsidP="00B5186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9C467B">
        <w:rPr>
          <w:rFonts w:ascii="Times New Roman" w:hAnsi="Times New Roman"/>
          <w:u w:val="single"/>
        </w:rPr>
        <w:t>Sak</w:t>
      </w:r>
      <w:r>
        <w:rPr>
          <w:rFonts w:ascii="Times New Roman" w:hAnsi="Times New Roman"/>
        </w:rPr>
        <w:t>: Luftforurensninger, trivsel og helse – skolens fysiske miljø</w:t>
      </w:r>
      <w:r>
        <w:rPr>
          <w:rFonts w:ascii="Times New Roman" w:hAnsi="Times New Roman"/>
        </w:rPr>
        <w:br/>
        <w:t xml:space="preserve">Det vises til Opplæringslovens Kapittel 9a og Kunnskapsdepartementets veileder til samme, vedlegg 1 og 2 hertil. Det vises også til </w:t>
      </w:r>
      <w:proofErr w:type="spellStart"/>
      <w:r>
        <w:rPr>
          <w:rFonts w:ascii="Times New Roman" w:hAnsi="Times New Roman"/>
        </w:rPr>
        <w:t>NAAFs</w:t>
      </w:r>
      <w:proofErr w:type="spellEnd"/>
      <w:r>
        <w:rPr>
          <w:rFonts w:ascii="Times New Roman" w:hAnsi="Times New Roman"/>
        </w:rPr>
        <w:t xml:space="preserve"> Kriterieliste for inneklima i skoler og barnehager, som på Nasjonal Inneklimakonferanse på Beitostølen i 2008 ble ”vedtatt” å være normgivende.  </w:t>
      </w:r>
    </w:p>
    <w:p w:rsidR="00B51864" w:rsidRDefault="00B51864" w:rsidP="00B51864">
      <w:pPr>
        <w:rPr>
          <w:rFonts w:ascii="Times New Roman" w:hAnsi="Times New Roman"/>
        </w:rPr>
      </w:pPr>
      <w:r w:rsidRPr="009C467B">
        <w:rPr>
          <w:rFonts w:ascii="Times New Roman" w:hAnsi="Times New Roman"/>
          <w:u w:val="single"/>
        </w:rPr>
        <w:t>Saksopplysninger</w:t>
      </w:r>
      <w:r>
        <w:rPr>
          <w:rFonts w:ascii="Times New Roman" w:hAnsi="Times New Roman"/>
        </w:rPr>
        <w:t xml:space="preserve">: De senere årene har det vært klaget på skolenes inneklima/dårlig luftkvalitet, også der skolebyggene er nye og godt ventilerte. Det er samtidig rapportert om nedsatt trivsel og negativ helsepåvirkning. Ingen skoler har, etter det som er kjent, foretatt kartlegging/diagnostisering, og følgelig har heller ikke eventuelle tilpasninger/tilrettelegginger av miljøene kunnet finne sted. </w:t>
      </w:r>
    </w:p>
    <w:p w:rsidR="00B51864" w:rsidRDefault="00B51864" w:rsidP="00B51864">
      <w:pPr>
        <w:rPr>
          <w:rFonts w:ascii="Times New Roman" w:hAnsi="Times New Roman"/>
        </w:rPr>
      </w:pPr>
      <w:r w:rsidRPr="0087513A">
        <w:rPr>
          <w:rFonts w:ascii="Times New Roman" w:hAnsi="Times New Roman"/>
          <w:u w:val="single"/>
        </w:rPr>
        <w:t>Begrunnelse</w:t>
      </w:r>
      <w:r>
        <w:rPr>
          <w:rFonts w:ascii="Times New Roman" w:hAnsi="Times New Roman"/>
        </w:rPr>
        <w:t xml:space="preserve">: Legeforeningen besitter en betydelig hygienisk-medisinsk ekspertise, og en tilråding i saken fra </w:t>
      </w:r>
      <w:proofErr w:type="spellStart"/>
      <w:r>
        <w:rPr>
          <w:rFonts w:ascii="Times New Roman" w:hAnsi="Times New Roman"/>
        </w:rPr>
        <w:t>FLFs</w:t>
      </w:r>
      <w:proofErr w:type="spellEnd"/>
      <w:r>
        <w:rPr>
          <w:rFonts w:ascii="Times New Roman" w:hAnsi="Times New Roman"/>
        </w:rPr>
        <w:t xml:space="preserve"> side vil vanskelig kunne neglisjeres av skoleeierne i fylket. </w:t>
      </w:r>
      <w:r>
        <w:rPr>
          <w:rFonts w:ascii="Times New Roman" w:hAnsi="Times New Roman"/>
        </w:rPr>
        <w:br/>
        <w:t>(Årsmøtet bør med tilsvarende begrunnelse kanskje uttale seg om barnehagene samtidig.)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A664F0">
        <w:rPr>
          <w:rFonts w:ascii="Times New Roman" w:hAnsi="Times New Roman"/>
          <w:u w:val="single"/>
        </w:rPr>
        <w:t>Forslag til uttalelse</w:t>
      </w:r>
      <w:r>
        <w:rPr>
          <w:rFonts w:ascii="Times New Roman" w:hAnsi="Times New Roman"/>
        </w:rPr>
        <w:t xml:space="preserve">: Finnmark legeforening, samlet til årsmøte den 20. mars 2015, er kjent med at det klages på inneklimaet ved våre skoler, og vil med dette oppfordre skoleeiere i fylket til regelmessig fysisk kontroll og offentlig dokumentasjon av miljøenes faktiske tilstand, samt ved konkrete klager å påse, og dokumentere - at miljøene er i samsvar med lovens krav.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(</w:t>
      </w:r>
      <w:proofErr w:type="spellStart"/>
      <w:r>
        <w:rPr>
          <w:rFonts w:ascii="Times New Roman" w:hAnsi="Times New Roman"/>
        </w:rPr>
        <w:t>aahh</w:t>
      </w:r>
      <w:proofErr w:type="spellEnd"/>
      <w:r>
        <w:rPr>
          <w:rFonts w:ascii="Times New Roman" w:hAnsi="Times New Roman"/>
        </w:rPr>
        <w:t>)</w:t>
      </w:r>
    </w:p>
    <w:p w:rsidR="00526219" w:rsidRDefault="00526219">
      <w:bookmarkStart w:id="0" w:name="_GoBack"/>
      <w:bookmarkEnd w:id="0"/>
    </w:p>
    <w:sectPr w:rsidR="005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4"/>
    <w:rsid w:val="00526219"/>
    <w:rsid w:val="00B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8333-1D71-46F7-8A4B-F7BB5A7A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Myrbakk</dc:creator>
  <cp:keywords/>
  <dc:description/>
  <cp:lastModifiedBy>Tove Myrbakk</cp:lastModifiedBy>
  <cp:revision>1</cp:revision>
  <dcterms:created xsi:type="dcterms:W3CDTF">2015-03-17T13:54:00Z</dcterms:created>
  <dcterms:modified xsi:type="dcterms:W3CDTF">2015-03-17T13:54:00Z</dcterms:modified>
</cp:coreProperties>
</file>