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FBB" w:rsidRDefault="00FA1FBB" w:rsidP="00FA1FBB">
      <w:pPr>
        <w:pStyle w:val="NormalWeb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Helsedirektoratet foreslår å plassere finansieringsansvaret for navngitte legemidlene innenfor de angitte sykdomsgruppene hos de regionale helseforetakene med virkning fra 1. desember 2017. </w:t>
      </w:r>
    </w:p>
    <w:p w:rsidR="00FA1FBB" w:rsidRDefault="00FA1FBB" w:rsidP="00FA1FBB">
      <w:pPr>
        <w:pStyle w:val="NormalWeb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Høringsinstansene inviteres til å komme med synspunkter på forslaget om plassering av finansieringsansvaret. Det bes konkret om innspill på om legemidlene oppfyller kriteriene for plassering av finansieringsansvar som skissert i høringsforslaget. </w:t>
      </w:r>
    </w:p>
    <w:p w:rsidR="00FA1FBB" w:rsidRDefault="00FA1FBB" w:rsidP="00FA1FBB">
      <w:pPr>
        <w:pStyle w:val="NormalWeb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Det er også åpent for andre enn de angitte høringsinstansene til å gi høringsinnspill. </w:t>
      </w:r>
      <w:r>
        <w:rPr>
          <w:rFonts w:ascii="Calibri" w:hAnsi="Calibri" w:cs="Calibri"/>
          <w:color w:val="222222"/>
        </w:rPr>
        <w:br/>
        <w:t>Alle høringsinnspill vil bli publisert på Helsedirektoratets nettsider (under aktuell høring).</w:t>
      </w:r>
    </w:p>
    <w:p w:rsidR="00FA1FBB" w:rsidRPr="00FA1FBB" w:rsidRDefault="00FA1FBB" w:rsidP="00FA1FBB">
      <w:pPr>
        <w:spacing w:before="240" w:after="240" w:line="390" w:lineRule="atLeast"/>
        <w:ind w:left="-36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bookmarkStart w:id="0" w:name="_GoBack"/>
      <w:bookmarkEnd w:id="0"/>
    </w:p>
    <w:p w:rsidR="007B1E23" w:rsidRPr="00B33A49" w:rsidRDefault="00FA1FBB" w:rsidP="00B33A49">
      <w:pPr>
        <w:spacing w:line="240" w:lineRule="auto"/>
        <w:rPr>
          <w:rFonts w:ascii="Times New Roman" w:hAnsi="Times New Roman" w:cs="Times New Roman"/>
        </w:rPr>
      </w:pPr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B7E44"/>
    <w:multiLevelType w:val="multilevel"/>
    <w:tmpl w:val="7EA4F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BB"/>
    <w:rsid w:val="002F10A1"/>
    <w:rsid w:val="00B33A49"/>
    <w:rsid w:val="00E60B38"/>
    <w:rsid w:val="00FA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A1FBB"/>
    <w:rPr>
      <w:color w:val="3867C8"/>
      <w:u w:val="single"/>
    </w:rPr>
  </w:style>
  <w:style w:type="paragraph" w:styleId="NormalWeb">
    <w:name w:val="Normal (Web)"/>
    <w:basedOn w:val="Normal"/>
    <w:uiPriority w:val="99"/>
    <w:semiHidden/>
    <w:unhideWhenUsed/>
    <w:rsid w:val="00FA1F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FA1FBB"/>
    <w:rPr>
      <w:color w:val="3867C8"/>
      <w:u w:val="single"/>
    </w:rPr>
  </w:style>
  <w:style w:type="paragraph" w:styleId="NormalWeb">
    <w:name w:val="Normal (Web)"/>
    <w:basedOn w:val="Normal"/>
    <w:uiPriority w:val="99"/>
    <w:semiHidden/>
    <w:unhideWhenUsed/>
    <w:rsid w:val="00FA1F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1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89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88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84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82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94970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11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59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393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838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508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single" w:sz="6" w:space="0" w:color="CCCCCC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15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9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4525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1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2017-10-10T10:17:00Z</dcterms:created>
  <dcterms:modified xsi:type="dcterms:W3CDTF">2017-10-10T10:20:00Z</dcterms:modified>
</cp:coreProperties>
</file>