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3257A3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7A3" w:rsidRDefault="003257A3" w:rsidP="003257A3">
      <w:pPr>
        <w:rPr>
          <w:bCs/>
          <w:szCs w:val="24"/>
        </w:rPr>
      </w:pPr>
      <w:r>
        <w:rPr>
          <w:bCs/>
          <w:szCs w:val="24"/>
        </w:rPr>
        <w:t>Norsk forening for dermatologi og venerologi</w:t>
      </w:r>
    </w:p>
    <w:p w:rsidR="003257A3" w:rsidRDefault="003257A3" w:rsidP="003257A3">
      <w:pPr>
        <w:rPr>
          <w:bCs/>
          <w:szCs w:val="24"/>
        </w:rPr>
      </w:pPr>
      <w:r>
        <w:rPr>
          <w:bCs/>
          <w:szCs w:val="24"/>
        </w:rPr>
        <w:t>Norsk forening for gastroenterologisk kirurgi</w:t>
      </w:r>
    </w:p>
    <w:p w:rsidR="003257A3" w:rsidRDefault="003257A3" w:rsidP="003257A3">
      <w:pPr>
        <w:rPr>
          <w:bCs/>
          <w:szCs w:val="24"/>
        </w:rPr>
      </w:pPr>
      <w:r>
        <w:rPr>
          <w:bCs/>
          <w:szCs w:val="24"/>
        </w:rPr>
        <w:t>Norsk forening for klinisk farmakologi</w:t>
      </w:r>
    </w:p>
    <w:p w:rsidR="003257A3" w:rsidRDefault="003257A3" w:rsidP="003257A3">
      <w:pPr>
        <w:rPr>
          <w:bCs/>
          <w:szCs w:val="24"/>
        </w:rPr>
      </w:pPr>
      <w:r>
        <w:rPr>
          <w:bCs/>
          <w:szCs w:val="24"/>
        </w:rPr>
        <w:t>Norsk gastroenterologisk forening</w:t>
      </w:r>
    </w:p>
    <w:p w:rsidR="003257A3" w:rsidRDefault="003257A3" w:rsidP="003257A3">
      <w:pPr>
        <w:rPr>
          <w:bCs/>
          <w:szCs w:val="24"/>
        </w:rPr>
      </w:pPr>
      <w:r>
        <w:rPr>
          <w:bCs/>
          <w:szCs w:val="24"/>
        </w:rPr>
        <w:t>Norsk indremedisinsk forening</w:t>
      </w:r>
    </w:p>
    <w:p w:rsidR="003257A3" w:rsidRDefault="003257A3" w:rsidP="003257A3">
      <w:pPr>
        <w:rPr>
          <w:bCs/>
          <w:szCs w:val="24"/>
        </w:rPr>
      </w:pPr>
      <w:r>
        <w:rPr>
          <w:bCs/>
          <w:szCs w:val="24"/>
        </w:rPr>
        <w:t>Norsk onkologisk forening</w:t>
      </w:r>
    </w:p>
    <w:p w:rsidR="003257A3" w:rsidRDefault="003257A3" w:rsidP="003257A3">
      <w:pPr>
        <w:rPr>
          <w:bCs/>
          <w:szCs w:val="24"/>
        </w:rPr>
      </w:pPr>
      <w:r>
        <w:rPr>
          <w:bCs/>
          <w:szCs w:val="24"/>
        </w:rPr>
        <w:t>Norsk revmatologisk forening</w:t>
      </w:r>
    </w:p>
    <w:p w:rsidR="00515A8F" w:rsidRDefault="00515A8F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3257A3">
        <w:rPr>
          <w:szCs w:val="24"/>
        </w:rPr>
        <w:tab/>
      </w:r>
      <w:r w:rsidRPr="00F97002">
        <w:rPr>
          <w:szCs w:val="24"/>
        </w:rPr>
        <w:t xml:space="preserve">Dato: </w:t>
      </w:r>
      <w:bookmarkStart w:id="6" w:name="bkmDato"/>
      <w:bookmarkEnd w:id="6"/>
      <w:r w:rsidR="003257A3">
        <w:rPr>
          <w:szCs w:val="24"/>
        </w:rPr>
        <w:t>10.10.17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3257A3" w:rsidRPr="003257A3" w:rsidRDefault="003257A3" w:rsidP="003257A3">
      <w:pPr>
        <w:rPr>
          <w:b/>
          <w:bCs/>
          <w:szCs w:val="24"/>
        </w:rPr>
      </w:pPr>
      <w:r w:rsidRPr="003257A3">
        <w:rPr>
          <w:b/>
          <w:bCs/>
          <w:szCs w:val="24"/>
        </w:rPr>
        <w:t>Høring – Finansieringsansvar for nye legemidler mot kreft og hudsykdom, mage-/tarmsykdom og revmatisk sykdom foreslås plassert hos de regionale helseforetakene f.o.m. 1.12.2017.</w:t>
      </w: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BF5221" w:rsidRDefault="00BF5221" w:rsidP="00BF5221">
      <w:pPr>
        <w:pStyle w:val="Overskrift1"/>
      </w:pPr>
      <w:bookmarkStart w:id="7" w:name="bkmOverskr"/>
      <w:bookmarkEnd w:id="7"/>
      <w:r w:rsidRPr="00BF5221">
        <w:t>Helsedirektoratet</w:t>
      </w:r>
      <w:r>
        <w:t xml:space="preserve"> ber om innspill på forslag om å plassere finansieringsansvaret for de navngitte legemidlene hos de regionale helseforetakene. </w:t>
      </w:r>
    </w:p>
    <w:p w:rsidR="00BF5221" w:rsidRDefault="00BF5221" w:rsidP="00BF5221">
      <w:pPr>
        <w:pStyle w:val="Overskrift1"/>
      </w:pPr>
    </w:p>
    <w:p w:rsidR="00515A8F" w:rsidRPr="00BF5221" w:rsidRDefault="00BF5221" w:rsidP="00BF5221">
      <w:pPr>
        <w:pStyle w:val="Overskrift1"/>
      </w:pPr>
      <w:r>
        <w:t xml:space="preserve">Helsedirektoratet </w:t>
      </w:r>
      <w:bookmarkStart w:id="8" w:name="_GoBack"/>
      <w:bookmarkEnd w:id="8"/>
      <w:r>
        <w:t>ber om konkrete innspill på om legemidlene kan sies å oppfylle kriteriene for plassering av finansieringsansvar som skissert i høringsforslaget.</w:t>
      </w:r>
    </w:p>
    <w:p w:rsidR="00515A8F" w:rsidRPr="00F97002" w:rsidRDefault="00515A8F">
      <w:pPr>
        <w:rPr>
          <w:szCs w:val="24"/>
        </w:rPr>
      </w:pPr>
    </w:p>
    <w:p w:rsidR="003257A3" w:rsidRDefault="003257A3" w:rsidP="003257A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bookmarkStart w:id="9" w:name="bkmStopp"/>
      <w:bookmarkEnd w:id="9"/>
      <w:r w:rsidRPr="00EF77CC">
        <w:rPr>
          <w:color w:val="000000"/>
        </w:rPr>
        <w:t xml:space="preserve">Les mer </w:t>
      </w:r>
      <w:r>
        <w:rPr>
          <w:color w:val="000000"/>
        </w:rPr>
        <w:t>på sidene til Helsedirektoratet:</w:t>
      </w:r>
    </w:p>
    <w:p w:rsidR="003257A3" w:rsidRDefault="003257A3" w:rsidP="003257A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9" w:history="1">
        <w:r w:rsidRPr="00A67B01">
          <w:rPr>
            <w:rStyle w:val="Hyperkobling"/>
          </w:rPr>
          <w:t>https://helsedirektoratet.no/horinger/finansieringsansvaret-for-nye-legemidler-mot-kreft-og-hudsykdom-mage-tarmsykdom-og-revmatisk-sykdom-foreslas-plassert-hos-de-regionale-helseforetakene-fom-1-desember-2017</w:t>
        </w:r>
      </w:hyperlink>
    </w:p>
    <w:p w:rsidR="003257A3" w:rsidRDefault="003257A3" w:rsidP="003257A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EF77CC">
        <w:rPr>
          <w:color w:val="000000"/>
        </w:rPr>
        <w:t xml:space="preserve"> </w:t>
      </w:r>
    </w:p>
    <w:p w:rsidR="003257A3" w:rsidRPr="00EF77CC" w:rsidRDefault="003257A3" w:rsidP="003257A3">
      <w:pPr>
        <w:pStyle w:val="Default"/>
      </w:pPr>
      <w:r w:rsidRPr="00EF77CC">
        <w:t xml:space="preserve">Dersom høringen virker relevant, bes det om at innspill sendes til Legeforeningen innen </w:t>
      </w:r>
    </w:p>
    <w:p w:rsidR="003257A3" w:rsidRPr="00EF77CC" w:rsidRDefault="003257A3" w:rsidP="003257A3">
      <w:pPr>
        <w:pStyle w:val="Default"/>
      </w:pPr>
      <w:r>
        <w:rPr>
          <w:b/>
          <w:bCs/>
        </w:rPr>
        <w:t>24. oktober 2017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3257A3" w:rsidRPr="00EF77CC" w:rsidRDefault="003257A3" w:rsidP="003257A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3257A3" w:rsidRPr="00EF77CC" w:rsidRDefault="003257A3" w:rsidP="003257A3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3257A3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3257A3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A3" w:rsidRDefault="003257A3">
      <w:pPr>
        <w:spacing w:line="20" w:lineRule="exact"/>
      </w:pPr>
    </w:p>
  </w:endnote>
  <w:endnote w:type="continuationSeparator" w:id="0">
    <w:p w:rsidR="003257A3" w:rsidRDefault="003257A3">
      <w:r>
        <w:t xml:space="preserve"> </w:t>
      </w:r>
    </w:p>
  </w:endnote>
  <w:endnote w:type="continuationNotice" w:id="1">
    <w:p w:rsidR="003257A3" w:rsidRDefault="003257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A3" w:rsidRDefault="003257A3">
      <w:r>
        <w:separator/>
      </w:r>
    </w:p>
  </w:footnote>
  <w:footnote w:type="continuationSeparator" w:id="0">
    <w:p w:rsidR="003257A3" w:rsidRDefault="0032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3"/>
    <w:rsid w:val="00036D82"/>
    <w:rsid w:val="000645B0"/>
    <w:rsid w:val="000C6B0E"/>
    <w:rsid w:val="003257A3"/>
    <w:rsid w:val="00417EEE"/>
    <w:rsid w:val="0042025D"/>
    <w:rsid w:val="004C628F"/>
    <w:rsid w:val="00515A8F"/>
    <w:rsid w:val="00604BF8"/>
    <w:rsid w:val="006B589F"/>
    <w:rsid w:val="007C618B"/>
    <w:rsid w:val="008648B3"/>
    <w:rsid w:val="009D1786"/>
    <w:rsid w:val="00A064D9"/>
    <w:rsid w:val="00BE2998"/>
    <w:rsid w:val="00BF5221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BF5221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3257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325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BF5221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3257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325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lsedirektoratet.no/horinger/finansieringsansvaret-for-nye-legemidler-mot-kreft-og-hudsykdom-mage-tarmsykdom-og-revmatisk-sykdom-foreslas-plassert-hos-de-regionale-helseforetakene-fom-1-desember-2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90A3-F756-4B07-8908-E0706703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105</TotalTime>
  <Pages>1</Pages>
  <Words>146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3</cp:revision>
  <cp:lastPrinted>2007-12-18T07:22:00Z</cp:lastPrinted>
  <dcterms:created xsi:type="dcterms:W3CDTF">2017-10-10T08:26:00Z</dcterms:created>
  <dcterms:modified xsi:type="dcterms:W3CDTF">2017-10-10T10:11:00Z</dcterms:modified>
</cp:coreProperties>
</file>