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767" w:rsidRPr="00F80767" w:rsidRDefault="00F80767" w:rsidP="00F80767">
      <w:pPr>
        <w:spacing w:after="0" w:line="420" w:lineRule="atLeast"/>
        <w:outlineLvl w:val="1"/>
        <w:rPr>
          <w:rFonts w:ascii="Open Sans" w:eastAsia="Times New Roman" w:hAnsi="Open Sans" w:cs="Times New Roman"/>
          <w:b/>
          <w:bCs/>
          <w:color w:val="333333"/>
          <w:sz w:val="33"/>
          <w:szCs w:val="33"/>
          <w:lang w:eastAsia="nb-NO"/>
        </w:rPr>
      </w:pPr>
      <w:r w:rsidRPr="00F80767">
        <w:rPr>
          <w:rFonts w:ascii="Open Sans" w:eastAsia="Times New Roman" w:hAnsi="Open Sans" w:cs="Times New Roman"/>
          <w:b/>
          <w:bCs/>
          <w:color w:val="333333"/>
          <w:sz w:val="33"/>
          <w:szCs w:val="33"/>
          <w:lang w:eastAsia="nb-NO"/>
        </w:rPr>
        <w:t>Høringsbrev</w:t>
      </w:r>
    </w:p>
    <w:p w:rsidR="00F80767" w:rsidRPr="00F80767" w:rsidRDefault="00F80767" w:rsidP="00F80767">
      <w:pPr>
        <w:spacing w:after="0" w:line="240" w:lineRule="auto"/>
        <w:rPr>
          <w:rFonts w:ascii="Open Sans" w:eastAsia="Times New Roman" w:hAnsi="Open Sans" w:cs="Times New Roman"/>
          <w:color w:val="767676"/>
          <w:sz w:val="21"/>
          <w:szCs w:val="21"/>
          <w:lang w:eastAsia="nb-NO"/>
        </w:rPr>
      </w:pPr>
      <w:r w:rsidRPr="00F80767">
        <w:rPr>
          <w:rFonts w:ascii="Open Sans" w:eastAsia="Times New Roman" w:hAnsi="Open Sans" w:cs="Times New Roman"/>
          <w:color w:val="767676"/>
          <w:sz w:val="21"/>
          <w:szCs w:val="21"/>
          <w:lang w:eastAsia="nb-NO"/>
        </w:rPr>
        <w:t>Vår ref.: 18/4929</w:t>
      </w:r>
    </w:p>
    <w:p w:rsidR="00F80767" w:rsidRPr="00F80767" w:rsidRDefault="00F80767" w:rsidP="00F80767">
      <w:pPr>
        <w:spacing w:after="0" w:line="39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</w:pPr>
      <w:r w:rsidRPr="00F80767"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  <w:t xml:space="preserve">Vår </w:t>
      </w:r>
      <w:proofErr w:type="spellStart"/>
      <w:r w:rsidRPr="00F80767"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  <w:t>ref</w:t>
      </w:r>
      <w:proofErr w:type="spellEnd"/>
      <w:r w:rsidRPr="00F80767"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  <w:br/>
        <w:t>18/4929-</w:t>
      </w:r>
      <w:r w:rsidRPr="00F80767"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  <w:br/>
        <w:t>Dato</w:t>
      </w:r>
      <w:r w:rsidRPr="00F80767"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  <w:br/>
        <w:t>26. november 2018</w:t>
      </w:r>
    </w:p>
    <w:p w:rsidR="00F80767" w:rsidRPr="00F80767" w:rsidRDefault="00F80767" w:rsidP="00F80767">
      <w:pPr>
        <w:spacing w:after="0" w:line="39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</w:pPr>
      <w:r w:rsidRPr="00F80767"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  <w:t>Høring av forslag til endringer i forskrift om rett til trygderefusjon for leger, spesialister i klinisk psykologi og fysioterapeuter og i forskrift om stønad til dekning av utgifter til undersøkelse og behandling hos lege</w:t>
      </w:r>
    </w:p>
    <w:p w:rsidR="00F80767" w:rsidRPr="00F80767" w:rsidRDefault="00F80767" w:rsidP="00F80767">
      <w:pPr>
        <w:spacing w:after="0" w:line="39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</w:pPr>
      <w:r w:rsidRPr="00F80767"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  <w:t>Helse- og omsorgsdepartementet sender på høring forslag til endringer i forskrift 18. juni 1998 nr. 590 om rett til trygderefusjon for leger, spesialister i klinisk psykologi og fysioterapeuter og i forskrift 29. juni 2018 nr. 1153 om stønad til dekning av utgifter til undersøkelse og behandling hos lege</w:t>
      </w:r>
    </w:p>
    <w:p w:rsidR="00F80767" w:rsidRPr="00F80767" w:rsidRDefault="00F80767" w:rsidP="00F80767">
      <w:pPr>
        <w:spacing w:after="0" w:line="39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</w:pPr>
      <w:r w:rsidRPr="00F80767"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  <w:t>Forslaget</w:t>
      </w:r>
      <w:r w:rsidRPr="00F80767"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  <w:br/>
        <w:t>Bakgrunnen for forslaget er endringer i spesialistutdanningen for leger og behovet for at deler av spesialistutdanningen kan gjennomføres hos avtalespesialister. Når leger i spesialisering skal gjennomføre deler av spesialistutdanningen hos en avtalespesialist må det være etablert en ordning for det økonomiske oppgjøret mellom pasienten og folketrygden. Hensikten med forslaget i dette høringsnotatet er å gi hjemmel for at det kan ytes stønad fra folketrygden i slike tilfeller.</w:t>
      </w:r>
    </w:p>
    <w:p w:rsidR="00F80767" w:rsidRPr="00F80767" w:rsidRDefault="00F80767" w:rsidP="00F80767">
      <w:pPr>
        <w:spacing w:after="0" w:line="39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</w:pPr>
      <w:r w:rsidRPr="00F80767"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  <w:t>Departementet ber om evt. merknader til forslaget innen 1. februar 2019.</w:t>
      </w:r>
    </w:p>
    <w:p w:rsidR="00F80767" w:rsidRPr="00F80767" w:rsidRDefault="00F80767" w:rsidP="00F80767">
      <w:pPr>
        <w:spacing w:after="0" w:line="39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</w:pPr>
      <w:r w:rsidRPr="00F80767"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  <w:t>Med hilsen</w:t>
      </w:r>
    </w:p>
    <w:p w:rsidR="00F80767" w:rsidRPr="00F80767" w:rsidRDefault="00F80767" w:rsidP="00F80767">
      <w:pPr>
        <w:spacing w:after="0" w:line="39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</w:pPr>
      <w:r w:rsidRPr="00F80767"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  <w:br/>
        <w:t xml:space="preserve">Anne-Mette </w:t>
      </w:r>
      <w:proofErr w:type="spellStart"/>
      <w:r w:rsidRPr="00F80767"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  <w:t>Ullahammer</w:t>
      </w:r>
      <w:proofErr w:type="spellEnd"/>
      <w:r w:rsidRPr="00F80767"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  <w:t xml:space="preserve"> (</w:t>
      </w:r>
      <w:proofErr w:type="spellStart"/>
      <w:r w:rsidRPr="00F80767"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  <w:t>e.f.</w:t>
      </w:r>
      <w:proofErr w:type="spellEnd"/>
      <w:r w:rsidRPr="00F80767"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  <w:t>)</w:t>
      </w:r>
      <w:r w:rsidRPr="00F80767"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  <w:br/>
        <w:t>avdelingsdirektør</w:t>
      </w:r>
    </w:p>
    <w:p w:rsidR="00F80767" w:rsidRPr="00F80767" w:rsidRDefault="00F80767" w:rsidP="00F80767">
      <w:pPr>
        <w:spacing w:after="0" w:line="39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</w:pPr>
      <w:r w:rsidRPr="00F80767"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  <w:t>Cathrine Runge</w:t>
      </w:r>
      <w:r w:rsidRPr="00F80767"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  <w:br/>
        <w:t>seniorrådgiver</w:t>
      </w:r>
    </w:p>
    <w:p w:rsidR="00F80767" w:rsidRPr="00F80767" w:rsidRDefault="00F80767" w:rsidP="00F80767">
      <w:pPr>
        <w:spacing w:after="0" w:line="39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</w:pPr>
      <w:r w:rsidRPr="00F80767">
        <w:rPr>
          <w:rFonts w:ascii="Open Sans" w:eastAsia="Times New Roman" w:hAnsi="Open Sans" w:cs="Times New Roman"/>
          <w:color w:val="333333"/>
          <w:sz w:val="24"/>
          <w:szCs w:val="24"/>
          <w:lang w:eastAsia="nb-NO"/>
        </w:rPr>
        <w:t>Dokumentet er elektronisk signert og har derfor ikke håndskrevne signaturer</w:t>
      </w:r>
    </w:p>
    <w:p w:rsidR="007B1E23" w:rsidRPr="00B33A49" w:rsidRDefault="00F80767" w:rsidP="00B33A49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B1E23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67"/>
    <w:rsid w:val="002F10A1"/>
    <w:rsid w:val="00B33A49"/>
    <w:rsid w:val="00E60B38"/>
    <w:rsid w:val="00F8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C3173-6EBB-48BC-98B0-EA5EAC87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F80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80767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factbox-title-text">
    <w:name w:val="factbox-title-text"/>
    <w:basedOn w:val="Standardskriftforavsnitt"/>
    <w:rsid w:val="00F80767"/>
  </w:style>
  <w:style w:type="paragraph" w:styleId="NormalWeb">
    <w:name w:val="Normal (Web)"/>
    <w:basedOn w:val="Normal"/>
    <w:uiPriority w:val="99"/>
    <w:semiHidden/>
    <w:unhideWhenUsed/>
    <w:rsid w:val="00F8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5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1138</Characters>
  <Application>Microsoft Office Word</Application>
  <DocSecurity>0</DocSecurity>
  <Lines>24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Bjørgo Berg</dc:creator>
  <cp:keywords/>
  <dc:description/>
  <cp:lastModifiedBy>Ingvild Bjørgo Berg</cp:lastModifiedBy>
  <cp:revision>1</cp:revision>
  <dcterms:created xsi:type="dcterms:W3CDTF">2018-11-27T09:50:00Z</dcterms:created>
  <dcterms:modified xsi:type="dcterms:W3CDTF">2018-11-27T09:50:00Z</dcterms:modified>
</cp:coreProperties>
</file>