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D" w:rsidRDefault="00EF72BD" w:rsidP="00EF72BD">
      <w:pPr>
        <w:spacing w:after="120" w:line="360" w:lineRule="atLeast"/>
        <w:jc w:val="right"/>
        <w:rPr>
          <w:rFonts w:ascii="Arial" w:eastAsia="Times New Roman" w:hAnsi="Arial" w:cs="Arial"/>
          <w:b/>
          <w:bCs/>
          <w:color w:val="222222"/>
          <w:sz w:val="36"/>
          <w:szCs w:val="21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36"/>
          <w:szCs w:val="21"/>
          <w:lang w:eastAsia="nb-NO"/>
        </w:rPr>
        <w:t>Årsmøte 2016 - Sak 6</w:t>
      </w:r>
    </w:p>
    <w:p w:rsidR="00A2564A" w:rsidRDefault="00A2564A" w:rsidP="00A2564A">
      <w:pPr>
        <w:spacing w:after="315" w:line="360" w:lineRule="atLeast"/>
        <w:rPr>
          <w:rFonts w:ascii="Arial" w:eastAsia="Times New Roman" w:hAnsi="Arial" w:cs="Arial"/>
          <w:b/>
          <w:bCs/>
          <w:color w:val="222222"/>
          <w:sz w:val="24"/>
          <w:szCs w:val="21"/>
          <w:lang w:eastAsia="nb-NO"/>
        </w:rPr>
      </w:pPr>
    </w:p>
    <w:p w:rsidR="004B329E" w:rsidRPr="00EF72BD" w:rsidRDefault="00A2564A" w:rsidP="00A2564A">
      <w:pPr>
        <w:spacing w:after="315" w:line="360" w:lineRule="atLeast"/>
        <w:rPr>
          <w:rFonts w:ascii="Arial" w:eastAsia="Times New Roman" w:hAnsi="Arial" w:cs="Arial"/>
          <w:b/>
          <w:bCs/>
          <w:sz w:val="32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sz w:val="32"/>
          <w:szCs w:val="21"/>
          <w:lang w:eastAsia="nb-NO"/>
        </w:rPr>
        <w:t xml:space="preserve">Endringsforslag i </w:t>
      </w:r>
      <w:proofErr w:type="spellStart"/>
      <w:r w:rsidRPr="00EF72BD">
        <w:rPr>
          <w:rFonts w:ascii="Arial" w:eastAsia="Times New Roman" w:hAnsi="Arial" w:cs="Arial"/>
          <w:b/>
          <w:bCs/>
          <w:sz w:val="32"/>
          <w:szCs w:val="21"/>
          <w:lang w:eastAsia="nb-NO"/>
        </w:rPr>
        <w:t>Namf's</w:t>
      </w:r>
      <w:proofErr w:type="spellEnd"/>
      <w:r w:rsidRPr="00EF72BD">
        <w:rPr>
          <w:rFonts w:ascii="Arial" w:eastAsia="Times New Roman" w:hAnsi="Arial" w:cs="Arial"/>
          <w:b/>
          <w:bCs/>
          <w:sz w:val="32"/>
          <w:szCs w:val="21"/>
          <w:lang w:eastAsia="nb-NO"/>
        </w:rPr>
        <w:t xml:space="preserve"> lover for </w:t>
      </w:r>
      <w:r w:rsidR="00EF72BD">
        <w:rPr>
          <w:rFonts w:ascii="Arial" w:eastAsia="Times New Roman" w:hAnsi="Arial" w:cs="Arial"/>
          <w:b/>
          <w:bCs/>
          <w:sz w:val="32"/>
          <w:szCs w:val="21"/>
          <w:lang w:eastAsia="nb-NO"/>
        </w:rPr>
        <w:t>§§ 5, 7og 8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§ 5</w:t>
      </w:r>
      <w:r w:rsidR="00152E34"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-</w:t>
      </w:r>
      <w:r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Styret, § 7</w:t>
      </w:r>
      <w:r w:rsidR="00152E34"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-</w:t>
      </w:r>
      <w:r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Institusjonsutvalg, § 8</w:t>
      </w:r>
      <w:r w:rsidR="00152E34"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-</w:t>
      </w:r>
      <w:r w:rsidRPr="00EF72BD">
        <w:rPr>
          <w:rFonts w:ascii="Arial" w:eastAsia="Times New Roman" w:hAnsi="Arial" w:cs="Arial"/>
          <w:b/>
          <w:bCs/>
          <w:color w:val="0070C0"/>
          <w:sz w:val="32"/>
          <w:szCs w:val="21"/>
          <w:lang w:eastAsia="nb-NO"/>
        </w:rPr>
        <w:t>Redaksjonsutvalg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b/>
          <w:bCs/>
          <w:i/>
          <w:color w:val="0070C0"/>
          <w:sz w:val="24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i/>
          <w:color w:val="0070C0"/>
          <w:sz w:val="24"/>
          <w:szCs w:val="21"/>
          <w:lang w:eastAsia="nb-NO"/>
        </w:rPr>
        <w:t xml:space="preserve"> (endringer er skrevet inn med fet skrift/kursiv)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color w:val="0070C0"/>
          <w:sz w:val="21"/>
          <w:szCs w:val="21"/>
          <w:lang w:eastAsia="nb-NO"/>
        </w:rPr>
        <w:br/>
        <w:t>§ 5 Styret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 xml:space="preserve">Styret består av 7 medlemmer. Styret velges av </w:t>
      </w:r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t>årsmøtet</w:t>
      </w:r>
      <w:r w:rsidRPr="00EF72BD">
        <w:rPr>
          <w:rFonts w:ascii="Arial" w:eastAsia="Times New Roman" w:hAnsi="Arial" w:cs="Arial"/>
          <w:i/>
          <w:iCs/>
          <w:color w:val="0070C0"/>
          <w:sz w:val="21"/>
          <w:szCs w:val="21"/>
          <w:lang w:eastAsia="nb-NO"/>
        </w:rPr>
        <w:t xml:space="preserve"> 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 xml:space="preserve">i år med ulike tall. 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  <w:t xml:space="preserve">Leder </w:t>
      </w:r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t>og nestleder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 xml:space="preserve"> velges ved særskilt valg. </w:t>
      </w:r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t xml:space="preserve">Leder og nestleder representerer </w:t>
      </w:r>
      <w:proofErr w:type="spellStart"/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t>Namf</w:t>
      </w:r>
      <w:proofErr w:type="spellEnd"/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t xml:space="preserve"> </w:t>
      </w:r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br/>
        <w:t>i Legeforeningens landsstyre.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>Det velges 2 vararepre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sentanter til styret. Vararepresentanter trer bare inn ved varig forfall.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  <w:t>Leder bestemmer sakslis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te og når styret skal ha møte.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  <w:t>Styret er beslutnings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dyk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 xml:space="preserve">tig når 4 - fire av styrets medlemmer er til stede.  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  <w:t>Ved stemmelik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het har leder dobbelt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stemme. Styret har anledning til å leie sekretær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hjelp.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color w:val="0070C0"/>
          <w:sz w:val="21"/>
          <w:szCs w:val="21"/>
          <w:lang w:eastAsia="nb-NO"/>
        </w:rPr>
        <w:t>§ 7 Institusjonsutvalg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> 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 xml:space="preserve">Foreningen skal ha et utvalg som skal arbeide for de </w:t>
      </w:r>
      <w:r w:rsidRPr="00EF72BD">
        <w:rPr>
          <w:rFonts w:ascii="Arial" w:eastAsia="Times New Roman" w:hAnsi="Arial" w:cs="Arial"/>
          <w:strike/>
          <w:color w:val="0070C0"/>
          <w:sz w:val="21"/>
          <w:szCs w:val="21"/>
          <w:lang w:eastAsia="nb-NO"/>
        </w:rPr>
        <w:t>yrkesmedisinske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 xml:space="preserve"> </w:t>
      </w:r>
      <w:r w:rsidRPr="00EF72BD">
        <w:rPr>
          <w:rFonts w:ascii="Arial" w:eastAsia="Times New Roman" w:hAnsi="Arial" w:cs="Arial"/>
          <w:b/>
          <w:i/>
          <w:color w:val="0070C0"/>
          <w:sz w:val="21"/>
          <w:szCs w:val="21"/>
          <w:lang w:eastAsia="nb-NO"/>
        </w:rPr>
        <w:t xml:space="preserve">arbeidsmedisinske 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>sykehusavdelingenes og de arbeidsmedisinske insti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tuttenes interesser, for å sikre en god faglig og orga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nisatorisk utvik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ling. Utval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get skal frem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me saker overfor styret i tråd med dette.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t>Utvalget skal bestå av tre medlemmer.  Det velges av styret og har en funk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sjons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 xml:space="preserve">tid på to år. 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br/>
        <w:t>Minst to av medlemmene, deriblant lederen, skal represente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re de arbeids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medisinske institusjonene. Leder for utvalget har møte- og talerett på foren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ingens styre</w:t>
      </w:r>
      <w:r w:rsidRPr="00EF72BD">
        <w:rPr>
          <w:rFonts w:ascii="Arial" w:eastAsia="Times New Roman" w:hAnsi="Arial" w:cs="Arial"/>
          <w:color w:val="0070C0"/>
          <w:sz w:val="21"/>
          <w:szCs w:val="21"/>
          <w:lang w:eastAsia="nb-NO"/>
        </w:rPr>
        <w:softHyphen/>
        <w:t>møter. 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b/>
          <w:bCs/>
          <w:color w:val="0070C0"/>
          <w:sz w:val="21"/>
          <w:szCs w:val="21"/>
          <w:lang w:eastAsia="nb-NO"/>
        </w:rPr>
        <w:t>§ 8 Redaksjonsutvalg </w:t>
      </w:r>
    </w:p>
    <w:p w:rsidR="00A2564A" w:rsidRPr="00EF72BD" w:rsidRDefault="00A2564A" w:rsidP="00A2564A">
      <w:pPr>
        <w:spacing w:after="315" w:line="360" w:lineRule="atLeast"/>
        <w:rPr>
          <w:rFonts w:ascii="Arial" w:eastAsia="Times New Roman" w:hAnsi="Arial" w:cs="Arial"/>
          <w:b/>
          <w:color w:val="0070C0"/>
          <w:sz w:val="21"/>
          <w:szCs w:val="21"/>
          <w:lang w:eastAsia="nb-NO"/>
        </w:rPr>
      </w:pPr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t xml:space="preserve">Foreningen utgir i samarbeid med Norsk forening for arbeidsmedisin bladet </w:t>
      </w:r>
      <w:proofErr w:type="spellStart"/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t>Ramazzini</w:t>
      </w:r>
      <w:proofErr w:type="spellEnd"/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t xml:space="preserve">. </w:t>
      </w:r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br/>
        <w:t xml:space="preserve">Styrene velger redaktør og et redaksjonsutvalg på inntil tre medlemmer. </w:t>
      </w:r>
      <w:r w:rsidRPr="00EF72BD">
        <w:rPr>
          <w:rFonts w:ascii="Arial" w:eastAsia="Times New Roman" w:hAnsi="Arial" w:cs="Arial"/>
          <w:iCs/>
          <w:color w:val="0070C0"/>
          <w:sz w:val="21"/>
          <w:szCs w:val="21"/>
          <w:lang w:eastAsia="nb-NO"/>
        </w:rPr>
        <w:br/>
        <w:t xml:space="preserve">Funksjonstiden for redaksjonsutvalget er fire år </w:t>
      </w:r>
      <w:r w:rsidRPr="00EF72BD">
        <w:rPr>
          <w:rFonts w:ascii="Arial" w:eastAsia="Times New Roman" w:hAnsi="Arial" w:cs="Arial"/>
          <w:b/>
          <w:i/>
          <w:iCs/>
          <w:strike/>
          <w:color w:val="0070C0"/>
          <w:sz w:val="21"/>
          <w:szCs w:val="21"/>
          <w:lang w:eastAsia="nb-NO"/>
        </w:rPr>
        <w:t>og kan gjenoppnevnes maksimalt to ganger</w:t>
      </w:r>
      <w:r w:rsidRPr="00EF72BD">
        <w:rPr>
          <w:rFonts w:ascii="Arial" w:eastAsia="Times New Roman" w:hAnsi="Arial" w:cs="Arial"/>
          <w:b/>
          <w:i/>
          <w:iCs/>
          <w:color w:val="0070C0"/>
          <w:sz w:val="21"/>
          <w:szCs w:val="21"/>
          <w:lang w:eastAsia="nb-NO"/>
        </w:rPr>
        <w:t>.</w:t>
      </w:r>
      <w:r w:rsidRPr="00EF72BD">
        <w:rPr>
          <w:rFonts w:ascii="Arial" w:eastAsia="Times New Roman" w:hAnsi="Arial" w:cs="Arial"/>
          <w:b/>
          <w:color w:val="0070C0"/>
          <w:sz w:val="21"/>
          <w:szCs w:val="21"/>
          <w:lang w:eastAsia="nb-NO"/>
        </w:rPr>
        <w:t> </w:t>
      </w:r>
    </w:p>
    <w:p w:rsidR="00A2564A" w:rsidRDefault="00A2564A">
      <w:pPr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</w:pPr>
      <w:r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br w:type="page"/>
      </w:r>
    </w:p>
    <w:p w:rsidR="00D83455" w:rsidRPr="00D83455" w:rsidRDefault="00D83455" w:rsidP="00D83455">
      <w:pPr>
        <w:spacing w:after="105" w:line="525" w:lineRule="atLeast"/>
        <w:outlineLvl w:val="1"/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</w:pPr>
      <w:r w:rsidRPr="00D83455"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lastRenderedPageBreak/>
        <w:t xml:space="preserve">Vedtekter </w:t>
      </w:r>
      <w:proofErr w:type="spellStart"/>
      <w:r w:rsidRPr="00D83455"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t>N</w:t>
      </w:r>
      <w:r w:rsidR="00256CD8"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t>amf</w:t>
      </w:r>
      <w:proofErr w:type="spellEnd"/>
      <w:r w:rsidRPr="00D83455">
        <w:rPr>
          <w:rFonts w:ascii="Times" w:eastAsia="Times New Roman" w:hAnsi="Times" w:cs="Times"/>
          <w:color w:val="222222"/>
          <w:kern w:val="36"/>
          <w:sz w:val="45"/>
          <w:szCs w:val="45"/>
          <w:lang w:eastAsia="nb-NO"/>
        </w:rPr>
        <w:t xml:space="preserve"> 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4"/>
          <w:szCs w:val="21"/>
          <w:lang w:eastAsia="nb-NO"/>
        </w:rPr>
        <w:t>Vedtekter for Norsk arbeidsmedisinsk forening (</w:t>
      </w:r>
      <w:proofErr w:type="spellStart"/>
      <w:r w:rsidRPr="00D83455">
        <w:rPr>
          <w:rFonts w:ascii="Arial" w:eastAsia="Times New Roman" w:hAnsi="Arial" w:cs="Arial"/>
          <w:b/>
          <w:bCs/>
          <w:color w:val="222222"/>
          <w:sz w:val="24"/>
          <w:szCs w:val="21"/>
          <w:lang w:eastAsia="nb-NO"/>
        </w:rPr>
        <w:t>Namf</w:t>
      </w:r>
      <w:proofErr w:type="spellEnd"/>
      <w:r w:rsidRPr="00D83455">
        <w:rPr>
          <w:rFonts w:ascii="Arial" w:eastAsia="Times New Roman" w:hAnsi="Arial" w:cs="Arial"/>
          <w:b/>
          <w:bCs/>
          <w:color w:val="222222"/>
          <w:sz w:val="24"/>
          <w:szCs w:val="21"/>
          <w:lang w:eastAsia="nb-NO"/>
        </w:rPr>
        <w:t>)</w:t>
      </w:r>
      <w:r>
        <w:rPr>
          <w:rFonts w:ascii="Arial" w:eastAsia="Times New Roman" w:hAnsi="Arial" w:cs="Arial"/>
          <w:b/>
          <w:bCs/>
          <w:color w:val="222222"/>
          <w:sz w:val="24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Endringer vedtatt på årsmøte 30. mai 2013</w:t>
      </w:r>
      <w:r w:rsidR="00152E34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og </w:t>
      </w:r>
      <w:r w:rsidR="00A2564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12. mai 2016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1 Navn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Foreningens navn er Norsk arbeids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medisinsk forening (</w:t>
      </w:r>
      <w:proofErr w:type="spell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Namf</w:t>
      </w:r>
      <w:proofErr w:type="spell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). For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enin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gen er en yrkesforening i Den nors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ke legefo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rening (</w:t>
      </w:r>
      <w:proofErr w:type="spell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Dnlf</w:t>
      </w:r>
      <w:proofErr w:type="spell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).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2 Formål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proofErr w:type="spell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Namf</w:t>
      </w:r>
      <w:proofErr w:type="spell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har til formål å arbeide for å utbygge og videreutvikle det arbeids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medisinske fag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feltet i Norge og å arbei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de for å redusere helse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skadelige forhold i norsk arbeidsliv.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Dette skal gjøres bl.a. ved </w:t>
      </w:r>
      <w:proofErr w:type="gram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å</w:t>
      </w:r>
      <w:proofErr w:type="gram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: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proofErr w:type="gram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styrke</w:t>
      </w:r>
      <w:proofErr w:type="gram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forskning og under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visning innen arbeidsme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disin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arbeide for ut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byg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ging av arbeidsmedisinske avde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lin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ger/institusjoner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arbeide for vide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re utbygging av be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driftshelsetje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nesten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være bindeledd mellom norske og internasjonale arbeidsmedisinske miljøer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arbeide for å re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kruttere kolle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ger til faget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arbeide for å bedre lønns- og arbeids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</w:r>
      <w:r w:rsidR="00E45B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forhold for </w:t>
      </w:r>
      <w:proofErr w:type="spellStart"/>
      <w:r w:rsidR="00E45B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ar</w:t>
      </w:r>
      <w:r w:rsidR="00E45B3A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beidsmedisinere</w:t>
      </w:r>
      <w:proofErr w:type="spellEnd"/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3 Medlemmer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Medlemmer av Den nors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ke legefore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ning som har sitt hovederverv innen arbeidsmedisin er med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lemmer av foren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ingen. Andre medlem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mer av </w:t>
      </w:r>
      <w:proofErr w:type="spell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Dnlf</w:t>
      </w:r>
      <w:proofErr w:type="spell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kan opptas som assosierte medlem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mer uten stemmerett.</w:t>
      </w: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 xml:space="preserve">§ 4 </w:t>
      </w:r>
      <w:r w:rsidRPr="00D8345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nb-NO"/>
        </w:rPr>
        <w:t>Årsmøte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Foreningen holder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ordinært årsmøte hvert år innen utgangen av august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. Styret er ansvarlig for innkallingen.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inn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kal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les skriftlig med minst 6 - seks ukers varsel.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Saksliste kunngjøres minst </w:t>
      </w:r>
      <w:proofErr w:type="gramStart"/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2  -</w:t>
      </w:r>
      <w:proofErr w:type="gramEnd"/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 to uker før 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. </w:t>
      </w:r>
    </w:p>
    <w:p w:rsidR="00E45B3A" w:rsidRDefault="00E45B3A" w:rsidP="00D83455">
      <w:pPr>
        <w:spacing w:after="315" w:line="360" w:lineRule="atLeast"/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</w:pPr>
    </w:p>
    <w:p w:rsidR="00E45B3A" w:rsidRDefault="00E45B3A" w:rsidP="00D83455">
      <w:pPr>
        <w:spacing w:after="315" w:line="360" w:lineRule="atLeast"/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</w:pP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lastRenderedPageBreak/>
        <w:t>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skal behandle: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proofErr w:type="gram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styrets</w:t>
      </w:r>
      <w:proofErr w:type="gram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beretning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revidert regn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skap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honorar til styrets leder og styremedlemmer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styrets forslag til bud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sjett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-           valg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av styre og valgkomité (i år med ulike tall)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medlemskontin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gent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-           saker som angår foreningen og den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nes oppgaver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som styret fremmer eller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som legges frem for styret senest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4 - fire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uker før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årsmøtet.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Ekstraordinært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 årsmøte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kan innkalles av styret eller når minst 50 av medlem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mene krever dette. Ek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straordinært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årsmøte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skal kalles inn skriftlig med minst 2 - to ukers varsel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og møtet avholdes senest 8 – åtte uker etter at gyldig krav er fremsatt.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5 Styret</w:t>
      </w:r>
    </w:p>
    <w:p w:rsidR="00D83455" w:rsidRPr="00EE6AA5" w:rsidRDefault="00D83455" w:rsidP="00D83455">
      <w:pPr>
        <w:spacing w:after="315" w:line="360" w:lineRule="atLeast"/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Styret består av 7 medlemmer. Styret velges av </w:t>
      </w:r>
      <w:r w:rsidRPr="00EE6AA5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>årsmøtet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i år med ulike tall. </w:t>
      </w:r>
      <w:r w:rsid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Leder</w:t>
      </w:r>
      <w:r w:rsid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EE6AA5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t>og nestleder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velges ved særskilt valg. </w:t>
      </w:r>
      <w:r w:rsidR="00EE6AA5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t xml:space="preserve">Leder og nestleder representerer </w:t>
      </w:r>
      <w:proofErr w:type="spellStart"/>
      <w:r w:rsidR="00EE6AA5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t>Namf</w:t>
      </w:r>
      <w:proofErr w:type="spellEnd"/>
      <w:r w:rsidR="00EE6AA5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t xml:space="preserve"> </w:t>
      </w:r>
      <w:r w:rsidR="00EE6AA5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br/>
        <w:t>i Legeforeningens landsstyre.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Det velges 2 vararepre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sentanter til styret.</w:t>
      </w:r>
      <w:r w:rsidR="00EE6AA5" w:rsidRP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EE6AA5"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Vararepresentanter trer bare inn ved varig forfall.</w:t>
      </w:r>
      <w:r w:rsid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Leder bestemmer sakslis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te og når styret skal ha møte.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Styret er beslutnings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dyk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tig når 4 - fire av styrets medlemmer er til stede.  </w:t>
      </w:r>
      <w:r w:rsid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Ved stemmelik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het har leder dobbelt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stemme.</w:t>
      </w:r>
      <w:r w:rsidR="00EE6AA5" w:rsidRPr="00EE6AA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Styret har anledning til å leie sekretær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hjelp.</w:t>
      </w:r>
      <w:r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6 Tillitsvalgte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I hvert fylke velger med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lemmene av </w:t>
      </w:r>
      <w:proofErr w:type="spellStart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Namf</w:t>
      </w:r>
      <w:proofErr w:type="spellEnd"/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minst en tillitsvalgt.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Dennes oppgave er å formidle kontakt mellom foreningens styre og for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enin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gens medlemmer samt fylkesavdeling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en, og bistå styret spesielt i arbeidet med arbeidsmedisinske spørs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mål og forøvrig å holde styret underrettet om det som anses å være av be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tydning for forenin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gen.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7 Institusjonsutvalg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Foreningen skal ha et utvalg som skal arbeide for de </w:t>
      </w:r>
      <w:r w:rsidRPr="00A2564A">
        <w:rPr>
          <w:rFonts w:ascii="Arial" w:eastAsia="Times New Roman" w:hAnsi="Arial" w:cs="Arial"/>
          <w:strike/>
          <w:color w:val="222222"/>
          <w:sz w:val="21"/>
          <w:szCs w:val="21"/>
          <w:lang w:eastAsia="nb-NO"/>
        </w:rPr>
        <w:t>yrkesmedisinske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</w:t>
      </w:r>
      <w:r w:rsidR="00A2564A">
        <w:rPr>
          <w:rFonts w:ascii="Arial" w:eastAsia="Times New Roman" w:hAnsi="Arial" w:cs="Arial"/>
          <w:b/>
          <w:i/>
          <w:color w:val="222222"/>
          <w:sz w:val="21"/>
          <w:szCs w:val="21"/>
          <w:lang w:eastAsia="nb-NO"/>
        </w:rPr>
        <w:t xml:space="preserve">arbeidsmedisinske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sykehusavdelingenes og de arbeidsmedisinske insti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tuttenes interesser, for å sikre en god faglig og orga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nisatorisk utvik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ling. Utval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get skal frem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 saker overfor styret i tråd med dette.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lastRenderedPageBreak/>
        <w:t>Utvalget skal bestå av tre medlemmer.  Det velges av styret og har en funk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sjons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tid på to år. </w:t>
      </w:r>
      <w:r w:rsidR="00A2564A">
        <w:rPr>
          <w:rFonts w:ascii="Arial" w:eastAsia="Times New Roman" w:hAnsi="Arial" w:cs="Arial"/>
          <w:color w:val="222222"/>
          <w:sz w:val="21"/>
          <w:szCs w:val="21"/>
          <w:lang w:eastAsia="nb-NO"/>
        </w:rPr>
        <w:br/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Minst to av medlemmene, deriblant lederen, skal represente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re de arbeids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medisinske institusjonene. Leder for utvalget har møte- og talerett på foren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ingens styre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møter.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8 Redaksjonsutvalg </w:t>
      </w:r>
    </w:p>
    <w:p w:rsidR="00D83455" w:rsidRPr="00A2564A" w:rsidRDefault="00D83455" w:rsidP="00D83455">
      <w:pPr>
        <w:spacing w:after="315" w:line="360" w:lineRule="atLeast"/>
        <w:rPr>
          <w:rFonts w:ascii="Arial" w:eastAsia="Times New Roman" w:hAnsi="Arial" w:cs="Arial"/>
          <w:b/>
          <w:color w:val="222222"/>
          <w:sz w:val="21"/>
          <w:szCs w:val="21"/>
          <w:lang w:eastAsia="nb-NO"/>
        </w:rPr>
      </w:pPr>
      <w:r w:rsidRP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 xml:space="preserve">Foreningen utgir i samarbeid med Norsk forening for arbeidsmedisin bladet </w:t>
      </w:r>
      <w:proofErr w:type="spellStart"/>
      <w:r w:rsidRP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>Ramazzini</w:t>
      </w:r>
      <w:proofErr w:type="spellEnd"/>
      <w:r w:rsidRP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 xml:space="preserve">. </w:t>
      </w:r>
      <w:r w:rsid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br/>
      </w:r>
      <w:r w:rsidRP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 xml:space="preserve">Styrene velger redaktør og et redaksjonsutvalg på inntil tre medlemmer. </w:t>
      </w:r>
      <w:r w:rsid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br/>
      </w:r>
      <w:r w:rsidRP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>Funksjonstiden for redaksjonsutvalget er fire år</w:t>
      </w:r>
      <w:r w:rsidR="00A2564A">
        <w:rPr>
          <w:rFonts w:ascii="Arial" w:eastAsia="Times New Roman" w:hAnsi="Arial" w:cs="Arial"/>
          <w:iCs/>
          <w:color w:val="222222"/>
          <w:sz w:val="21"/>
          <w:szCs w:val="21"/>
          <w:lang w:eastAsia="nb-NO"/>
        </w:rPr>
        <w:t xml:space="preserve"> </w:t>
      </w:r>
      <w:r w:rsidRPr="00A2564A">
        <w:rPr>
          <w:rFonts w:ascii="Arial" w:eastAsia="Times New Roman" w:hAnsi="Arial" w:cs="Arial"/>
          <w:b/>
          <w:i/>
          <w:iCs/>
          <w:strike/>
          <w:color w:val="222222"/>
          <w:sz w:val="21"/>
          <w:szCs w:val="21"/>
          <w:lang w:eastAsia="nb-NO"/>
        </w:rPr>
        <w:t>og kan gjenoppnevnes maksimalt to ganger</w:t>
      </w:r>
      <w:r w:rsidRPr="00A2564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nb-NO"/>
        </w:rPr>
        <w:t>.</w:t>
      </w:r>
      <w:r w:rsidRPr="00A2564A">
        <w:rPr>
          <w:rFonts w:ascii="Arial" w:eastAsia="Times New Roman" w:hAnsi="Arial" w:cs="Arial"/>
          <w:b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9 Valg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Årsmøtet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velger styre og valgkomité. Valgkomitéen består av 3 – tre medlemmer. Komitéen konstituerer seg selv. Valgkomitéen skal legge fram for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innstilling på leder, 6 styremedlemmer og 2 vararepresentanter.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Innkomne forslag på ny leder og nye styremedlemmer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legges frem på 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Valgkomitéen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fremsetter sitt forslag til sammensetning av nytt styre. Ved dette er valgkomitéens arbeid avsluttet.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Valgkomitéen skal i sitt arbeid etter beste evne ta hensyn til geografisk spredning,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 xml:space="preserve">kjønnssammensetning 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og representasjon for ulike deler av det arbeidsmedisinske fagområdet.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10 Æresmedlemmer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Æresmedlemmer kan ut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nevnes av styret etter skriftlig og begrunnet for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slag.  For utnevnelse kreves full enighet i sty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>ret.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11 Lovendring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Lovendringsforslag må fremmes 4 – fire – uker før årsmøtet og skal være kunngjort medlemmene 2 – to – uker før 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.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Forslag til lovendringer krever 2/3 flertall av de tilstedevæ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softHyphen/>
        <w:t xml:space="preserve">rende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stemmeberettigede på årsmøtet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 for å bli vedtatt. </w:t>
      </w:r>
    </w:p>
    <w:p w:rsidR="00D83455" w:rsidRPr="00D83455" w:rsidRDefault="00D83455" w:rsidP="00D83455">
      <w:pPr>
        <w:spacing w:after="315"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b/>
          <w:bCs/>
          <w:color w:val="222222"/>
          <w:sz w:val="21"/>
          <w:szCs w:val="21"/>
          <w:lang w:eastAsia="nb-NO"/>
        </w:rPr>
        <w:t>§ 12 Oppløsning</w:t>
      </w: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> </w:t>
      </w:r>
    </w:p>
    <w:p w:rsidR="00D83455" w:rsidRPr="00D83455" w:rsidRDefault="00D83455" w:rsidP="00D83455">
      <w:pPr>
        <w:spacing w:line="360" w:lineRule="atLeast"/>
        <w:rPr>
          <w:rFonts w:ascii="Arial" w:eastAsia="Times New Roman" w:hAnsi="Arial" w:cs="Arial"/>
          <w:color w:val="222222"/>
          <w:sz w:val="21"/>
          <w:szCs w:val="21"/>
          <w:lang w:eastAsia="nb-NO"/>
        </w:rPr>
      </w:pPr>
      <w:r w:rsidRPr="00D83455">
        <w:rPr>
          <w:rFonts w:ascii="Arial" w:eastAsia="Times New Roman" w:hAnsi="Arial" w:cs="Arial"/>
          <w:color w:val="222222"/>
          <w:sz w:val="21"/>
          <w:szCs w:val="21"/>
          <w:lang w:eastAsia="nb-NO"/>
        </w:rPr>
        <w:t xml:space="preserve">Forslag om oppløsning behandles som lovforslag på ordinært </w:t>
      </w:r>
      <w:r w:rsidRPr="00D83455">
        <w:rPr>
          <w:rFonts w:ascii="Arial" w:eastAsia="Times New Roman" w:hAnsi="Arial" w:cs="Arial"/>
          <w:i/>
          <w:iCs/>
          <w:color w:val="222222"/>
          <w:sz w:val="21"/>
          <w:szCs w:val="21"/>
          <w:lang w:eastAsia="nb-NO"/>
        </w:rPr>
        <w:t>årsmøte.</w:t>
      </w:r>
    </w:p>
    <w:p w:rsidR="00970911" w:rsidRDefault="00970911"/>
    <w:sectPr w:rsidR="00970911" w:rsidSect="00D8345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55"/>
    <w:rsid w:val="00152E34"/>
    <w:rsid w:val="00256CD8"/>
    <w:rsid w:val="004B329E"/>
    <w:rsid w:val="008238A9"/>
    <w:rsid w:val="00970911"/>
    <w:rsid w:val="00A2564A"/>
    <w:rsid w:val="00C150FE"/>
    <w:rsid w:val="00D83455"/>
    <w:rsid w:val="00E45B3A"/>
    <w:rsid w:val="00EE6AA5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83455"/>
    <w:rPr>
      <w:i/>
      <w:iCs/>
    </w:rPr>
  </w:style>
  <w:style w:type="character" w:styleId="Sterk">
    <w:name w:val="Strong"/>
    <w:basedOn w:val="Standardskriftforavsnitt"/>
    <w:uiPriority w:val="22"/>
    <w:qFormat/>
    <w:rsid w:val="00D834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455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paragraph" w:customStyle="1" w:styleId="bildetekst">
    <w:name w:val="bildetekst"/>
    <w:basedOn w:val="Normal"/>
    <w:rsid w:val="00D83455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83455"/>
    <w:rPr>
      <w:i/>
      <w:iCs/>
    </w:rPr>
  </w:style>
  <w:style w:type="character" w:styleId="Sterk">
    <w:name w:val="Strong"/>
    <w:basedOn w:val="Standardskriftforavsnitt"/>
    <w:uiPriority w:val="22"/>
    <w:qFormat/>
    <w:rsid w:val="00D834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455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  <w:style w:type="paragraph" w:customStyle="1" w:styleId="bildetekst">
    <w:name w:val="bildetekst"/>
    <w:basedOn w:val="Normal"/>
    <w:rsid w:val="00D83455"/>
    <w:pPr>
      <w:spacing w:after="315" w:line="36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6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908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FCBF6E5D</Template>
  <TotalTime>1</TotalTime>
  <Pages>4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Skille Berger</dc:creator>
  <cp:lastModifiedBy>Ragni Skille Berger</cp:lastModifiedBy>
  <cp:revision>2</cp:revision>
  <cp:lastPrinted>2016-01-29T07:33:00Z</cp:lastPrinted>
  <dcterms:created xsi:type="dcterms:W3CDTF">2016-03-29T08:01:00Z</dcterms:created>
  <dcterms:modified xsi:type="dcterms:W3CDTF">2016-03-29T08:01:00Z</dcterms:modified>
</cp:coreProperties>
</file>