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84" w:rsidRDefault="00222FBD" w:rsidP="00E23B84">
      <w:pPr>
        <w:outlineLvl w:val="0"/>
        <w:rPr>
          <w:rFonts w:ascii="Candara" w:hAnsi="Candara"/>
          <w:b/>
        </w:rPr>
      </w:pPr>
      <w:r>
        <w:rPr>
          <w:rFonts w:ascii="Candara" w:hAnsi="Candara"/>
          <w:b/>
        </w:rPr>
        <w:t>REFERAT</w:t>
      </w:r>
    </w:p>
    <w:p w:rsidR="00E23B84" w:rsidRDefault="00E23B84" w:rsidP="00E23B84">
      <w:pPr>
        <w:outlineLvl w:val="0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Møtetype: </w:t>
      </w:r>
      <w:r>
        <w:rPr>
          <w:rFonts w:ascii="Candara" w:hAnsi="Candara"/>
          <w:b/>
        </w:rPr>
        <w:tab/>
        <w:t>STYREMØTE NORSK BARNELEGEFORENING</w:t>
      </w:r>
    </w:p>
    <w:p w:rsidR="00E23B84" w:rsidRDefault="00DD31BA" w:rsidP="00E23B84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Dato: 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10</w:t>
      </w:r>
      <w:r w:rsidR="00E23B84">
        <w:rPr>
          <w:rFonts w:ascii="Candara" w:hAnsi="Candara"/>
          <w:b/>
        </w:rPr>
        <w:t>.03.16</w:t>
      </w:r>
    </w:p>
    <w:p w:rsidR="00E23B84" w:rsidRDefault="00E23B84" w:rsidP="00E23B84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Tid: 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12-15</w:t>
      </w:r>
    </w:p>
    <w:p w:rsidR="00E23B84" w:rsidRPr="005A1D01" w:rsidRDefault="00E23B84" w:rsidP="00E23B84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Sted: 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Son Spa</w:t>
      </w:r>
    </w:p>
    <w:p w:rsidR="00E23B84" w:rsidRDefault="00E23B84" w:rsidP="00E23B84">
      <w:pPr>
        <w:rPr>
          <w:rFonts w:ascii="Candara" w:hAnsi="Candar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5220"/>
        <w:gridCol w:w="1620"/>
        <w:gridCol w:w="1800"/>
      </w:tblGrid>
      <w:tr w:rsidR="00E23B84">
        <w:tc>
          <w:tcPr>
            <w:tcW w:w="1008" w:type="dxa"/>
          </w:tcPr>
          <w:p w:rsidR="00E23B84" w:rsidRDefault="00E23B84" w:rsidP="00E23B84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SAK</w:t>
            </w:r>
          </w:p>
        </w:tc>
        <w:tc>
          <w:tcPr>
            <w:tcW w:w="5220" w:type="dxa"/>
          </w:tcPr>
          <w:p w:rsidR="00E23B84" w:rsidRDefault="00E23B84" w:rsidP="00E23B84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Saker:</w:t>
            </w:r>
          </w:p>
        </w:tc>
        <w:tc>
          <w:tcPr>
            <w:tcW w:w="1620" w:type="dxa"/>
          </w:tcPr>
          <w:p w:rsidR="00E23B84" w:rsidRDefault="00E23B84" w:rsidP="00E23B84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Ansvar</w:t>
            </w:r>
          </w:p>
          <w:p w:rsidR="00E23B84" w:rsidRDefault="00E23B84" w:rsidP="00E23B84">
            <w:pPr>
              <w:rPr>
                <w:rFonts w:ascii="Candara" w:hAnsi="Candara" w:cs="Arial"/>
                <w:b/>
              </w:rPr>
            </w:pPr>
          </w:p>
        </w:tc>
        <w:tc>
          <w:tcPr>
            <w:tcW w:w="1800" w:type="dxa"/>
          </w:tcPr>
          <w:p w:rsidR="00E23B84" w:rsidRDefault="00222FBD" w:rsidP="00E23B84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Frist</w:t>
            </w:r>
          </w:p>
        </w:tc>
      </w:tr>
      <w:tr w:rsidR="00E23B84">
        <w:trPr>
          <w:trHeight w:val="11330"/>
        </w:trPr>
        <w:tc>
          <w:tcPr>
            <w:tcW w:w="1008" w:type="dxa"/>
          </w:tcPr>
          <w:p w:rsidR="00E23B84" w:rsidRDefault="00E23B84" w:rsidP="00E23B84">
            <w:r>
              <w:t>14.16</w:t>
            </w:r>
          </w:p>
          <w:p w:rsidR="00E23B84" w:rsidRDefault="00E23B84" w:rsidP="00E23B84"/>
          <w:p w:rsidR="00E23B84" w:rsidRDefault="00E23B84" w:rsidP="00E23B84">
            <w:r>
              <w:t>15.16</w:t>
            </w:r>
          </w:p>
          <w:p w:rsidR="00E23B84" w:rsidRDefault="00E23B84" w:rsidP="00E23B84"/>
          <w:p w:rsidR="00222FBD" w:rsidRDefault="00222FBD" w:rsidP="00E23B84"/>
          <w:p w:rsidR="00E23B84" w:rsidRDefault="00E23B84" w:rsidP="00E23B84">
            <w:r>
              <w:t>16.16</w:t>
            </w:r>
          </w:p>
          <w:p w:rsidR="00E23B84" w:rsidRDefault="00E23B84" w:rsidP="00E23B84"/>
          <w:p w:rsidR="00AB4CD0" w:rsidRDefault="00AB4CD0" w:rsidP="00E23B84"/>
          <w:p w:rsidR="00CD2D3F" w:rsidRDefault="00CD2D3F" w:rsidP="00E23B84"/>
          <w:p w:rsidR="00E23B84" w:rsidRPr="005A1D01" w:rsidRDefault="00E23B84" w:rsidP="00E23B84">
            <w:pPr>
              <w:rPr>
                <w:rFonts w:ascii="Candara" w:hAnsi="Candara" w:cs="Arial"/>
                <w:b/>
              </w:rPr>
            </w:pPr>
            <w:r>
              <w:t>17.16</w:t>
            </w:r>
          </w:p>
          <w:p w:rsidR="00E23B84" w:rsidRDefault="00E23B84" w:rsidP="00E23B84"/>
          <w:p w:rsidR="00E23B84" w:rsidRDefault="00E23B84" w:rsidP="00E23B84"/>
          <w:p w:rsidR="00E23B84" w:rsidRDefault="00E23B84" w:rsidP="00E23B84"/>
          <w:p w:rsidR="00E23B84" w:rsidRDefault="00E23B84" w:rsidP="00E23B84"/>
          <w:p w:rsidR="00D266CB" w:rsidRDefault="00D266CB" w:rsidP="00E23B84"/>
          <w:p w:rsidR="00D266CB" w:rsidRDefault="00D266CB" w:rsidP="00E23B84"/>
          <w:p w:rsidR="002B6CF8" w:rsidRDefault="002B6CF8" w:rsidP="00E23B84"/>
          <w:p w:rsidR="002B6CF8" w:rsidRDefault="002B6CF8" w:rsidP="00E23B84"/>
          <w:p w:rsidR="002B6CF8" w:rsidRDefault="002B6CF8" w:rsidP="00E23B84"/>
          <w:p w:rsidR="002B6CF8" w:rsidRDefault="002B6CF8" w:rsidP="00E23B84"/>
          <w:p w:rsidR="002B6CF8" w:rsidRDefault="002B6CF8" w:rsidP="00E23B84"/>
          <w:p w:rsidR="002B6CF8" w:rsidRDefault="002B6CF8" w:rsidP="00E23B84"/>
          <w:p w:rsidR="002B6CF8" w:rsidRDefault="002B6CF8" w:rsidP="00E23B84"/>
          <w:p w:rsidR="002B6CF8" w:rsidRDefault="002B6CF8" w:rsidP="00E23B84"/>
          <w:p w:rsidR="002B6CF8" w:rsidRDefault="002B6CF8" w:rsidP="00E23B84"/>
          <w:p w:rsidR="002B6CF8" w:rsidRDefault="002B6CF8" w:rsidP="00E23B84"/>
          <w:p w:rsidR="002B6CF8" w:rsidRDefault="002B6CF8" w:rsidP="00E23B84"/>
          <w:p w:rsidR="00735EA2" w:rsidRDefault="00735EA2" w:rsidP="00E23B84"/>
          <w:p w:rsidR="00735EA2" w:rsidRDefault="00735EA2" w:rsidP="00E23B84"/>
          <w:p w:rsidR="00735EA2" w:rsidRDefault="00735EA2" w:rsidP="00E23B84"/>
          <w:p w:rsidR="00735EA2" w:rsidRDefault="00735EA2" w:rsidP="00E23B84"/>
          <w:p w:rsidR="00735EA2" w:rsidRDefault="00735EA2" w:rsidP="00E23B84"/>
          <w:p w:rsidR="00735EA2" w:rsidRDefault="00735EA2" w:rsidP="00E23B84"/>
          <w:p w:rsidR="00735EA2" w:rsidRDefault="00735EA2" w:rsidP="00E23B84"/>
          <w:p w:rsidR="00735EA2" w:rsidRDefault="00735EA2" w:rsidP="00E23B84"/>
          <w:p w:rsidR="00735EA2" w:rsidRDefault="00735EA2" w:rsidP="00E23B84"/>
          <w:p w:rsidR="00735EA2" w:rsidRDefault="00735EA2" w:rsidP="00E23B84"/>
          <w:p w:rsidR="00735EA2" w:rsidRDefault="00735EA2" w:rsidP="00E23B84"/>
          <w:p w:rsidR="00735EA2" w:rsidRDefault="00735EA2" w:rsidP="00E23B84"/>
          <w:p w:rsidR="00735EA2" w:rsidRDefault="00735EA2" w:rsidP="00E23B84"/>
          <w:p w:rsidR="00735EA2" w:rsidRDefault="00735EA2" w:rsidP="00E23B84"/>
          <w:p w:rsidR="00735EA2" w:rsidRDefault="00735EA2" w:rsidP="00E23B84"/>
          <w:p w:rsidR="00735EA2" w:rsidRDefault="00735EA2" w:rsidP="00E23B84"/>
          <w:p w:rsidR="00735EA2" w:rsidRDefault="00735EA2" w:rsidP="00E23B84"/>
          <w:p w:rsidR="00735EA2" w:rsidRDefault="00735EA2" w:rsidP="00E23B84"/>
          <w:p w:rsidR="00735EA2" w:rsidRDefault="00735EA2" w:rsidP="00E23B84"/>
          <w:p w:rsidR="00735EA2" w:rsidRDefault="00735EA2" w:rsidP="00E23B84"/>
          <w:p w:rsidR="00735EA2" w:rsidRDefault="00735EA2" w:rsidP="00E23B84"/>
          <w:p w:rsidR="00735EA2" w:rsidRDefault="00735EA2" w:rsidP="00E23B84"/>
          <w:p w:rsidR="00735EA2" w:rsidRDefault="00735EA2" w:rsidP="00E23B84"/>
          <w:p w:rsidR="00735EA2" w:rsidRDefault="00735EA2" w:rsidP="00E23B84"/>
          <w:p w:rsidR="00735EA2" w:rsidRDefault="00735EA2" w:rsidP="00E23B84"/>
          <w:p w:rsidR="00735EA2" w:rsidRDefault="00735EA2" w:rsidP="00E23B84"/>
          <w:p w:rsidR="00735EA2" w:rsidRDefault="00735EA2" w:rsidP="00E23B84"/>
          <w:p w:rsidR="00735EA2" w:rsidRDefault="00735EA2" w:rsidP="00E23B84"/>
          <w:p w:rsidR="00806287" w:rsidRDefault="00806287" w:rsidP="00E23B84"/>
          <w:p w:rsidR="00806287" w:rsidRDefault="00806287" w:rsidP="00E23B84"/>
          <w:p w:rsidR="002B6CF8" w:rsidRDefault="002B6CF8" w:rsidP="00E23B84"/>
          <w:p w:rsidR="002B6CF8" w:rsidRDefault="002B6CF8" w:rsidP="00E23B84"/>
          <w:p w:rsidR="008C3788" w:rsidRDefault="008C3788" w:rsidP="00E23B84"/>
          <w:p w:rsidR="00806287" w:rsidRDefault="00806287" w:rsidP="00E23B84"/>
          <w:p w:rsidR="00E23B84" w:rsidRDefault="00E23B84" w:rsidP="00E23B84">
            <w:r>
              <w:t>18.16</w:t>
            </w:r>
          </w:p>
          <w:p w:rsidR="00E23B84" w:rsidRDefault="00E23B84" w:rsidP="00E23B84"/>
          <w:p w:rsidR="00CD2D3F" w:rsidRDefault="00CD2D3F" w:rsidP="00E23B84"/>
          <w:p w:rsidR="00CD2D3F" w:rsidRDefault="00CD2D3F" w:rsidP="00E23B84"/>
          <w:p w:rsidR="00CD2D3F" w:rsidRDefault="00CD2D3F" w:rsidP="00E23B84"/>
          <w:p w:rsidR="00CD2D3F" w:rsidRDefault="00CD2D3F" w:rsidP="00E23B84"/>
          <w:p w:rsidR="008C3788" w:rsidRDefault="008C3788" w:rsidP="00E23B84"/>
          <w:p w:rsidR="00E23B84" w:rsidRDefault="00E23B84" w:rsidP="00E23B84">
            <w:r>
              <w:t>19.16</w:t>
            </w:r>
          </w:p>
          <w:p w:rsidR="00E23B84" w:rsidRDefault="00E23B84" w:rsidP="00E23B84"/>
          <w:p w:rsidR="00DD31BA" w:rsidRDefault="00DD31BA" w:rsidP="00E23B84"/>
          <w:p w:rsidR="00DD31BA" w:rsidRDefault="00DD31BA" w:rsidP="00E23B84"/>
          <w:p w:rsidR="00DD31BA" w:rsidRDefault="00DD31BA" w:rsidP="00E23B84"/>
          <w:p w:rsidR="00AB4CD0" w:rsidRDefault="00AB4CD0" w:rsidP="00E23B84"/>
          <w:p w:rsidR="00AB4CD0" w:rsidRDefault="00AB4CD0" w:rsidP="00E23B84"/>
          <w:p w:rsidR="00AB4CD0" w:rsidRDefault="00AB4CD0" w:rsidP="00E23B84"/>
          <w:p w:rsidR="00AB4CD0" w:rsidRDefault="00AB4CD0" w:rsidP="00E23B84"/>
          <w:p w:rsidR="00AB4CD0" w:rsidRDefault="00AB4CD0" w:rsidP="00E23B84"/>
          <w:p w:rsidR="00AB4CD0" w:rsidRDefault="00AB4CD0" w:rsidP="00E23B84"/>
          <w:p w:rsidR="00DD31BA" w:rsidRDefault="00DD31BA" w:rsidP="00E23B84"/>
          <w:p w:rsidR="001B0BD3" w:rsidRDefault="001B0BD3" w:rsidP="00E23B84"/>
          <w:p w:rsidR="001B0BD3" w:rsidRDefault="001B0BD3" w:rsidP="00E23B84"/>
          <w:p w:rsidR="001B0BD3" w:rsidRDefault="001B0BD3" w:rsidP="00E23B84"/>
          <w:p w:rsidR="001B0BD3" w:rsidRDefault="001B0BD3" w:rsidP="00E23B84"/>
          <w:p w:rsidR="001B0BD3" w:rsidRDefault="001B0BD3" w:rsidP="00E23B84"/>
          <w:p w:rsidR="001B0BD3" w:rsidRDefault="001B0BD3" w:rsidP="00E23B84"/>
          <w:p w:rsidR="00504A3D" w:rsidRDefault="00504A3D" w:rsidP="00E23B84"/>
          <w:p w:rsidR="00504A3D" w:rsidRDefault="00504A3D" w:rsidP="00E23B84"/>
          <w:p w:rsidR="00504A3D" w:rsidRDefault="00504A3D" w:rsidP="00E23B84"/>
          <w:p w:rsidR="00504A3D" w:rsidRDefault="00504A3D" w:rsidP="00E23B84"/>
          <w:p w:rsidR="00504A3D" w:rsidRDefault="00504A3D" w:rsidP="00E23B84"/>
          <w:p w:rsidR="00504A3D" w:rsidRDefault="00504A3D" w:rsidP="00E23B84"/>
          <w:p w:rsidR="00504A3D" w:rsidRDefault="00504A3D" w:rsidP="00E23B84"/>
          <w:p w:rsidR="00504A3D" w:rsidRDefault="00504A3D" w:rsidP="00E23B84"/>
          <w:p w:rsidR="001B0BD3" w:rsidRDefault="001B0BD3" w:rsidP="00E23B84"/>
          <w:p w:rsidR="001B0BD3" w:rsidRDefault="001B0BD3" w:rsidP="00E23B84"/>
          <w:p w:rsidR="00D8570A" w:rsidRDefault="00D8570A" w:rsidP="00E23B84"/>
          <w:p w:rsidR="00D8570A" w:rsidRDefault="00D8570A" w:rsidP="00E23B84"/>
          <w:p w:rsidR="00D8570A" w:rsidRDefault="00D8570A" w:rsidP="00E23B84"/>
          <w:p w:rsidR="00D8570A" w:rsidRDefault="00D8570A" w:rsidP="00E23B84"/>
          <w:p w:rsidR="00D8570A" w:rsidRDefault="00D8570A" w:rsidP="00E23B84"/>
          <w:p w:rsidR="00284097" w:rsidRDefault="00284097" w:rsidP="00E23B84"/>
          <w:p w:rsidR="00E23B84" w:rsidRDefault="00E23B84" w:rsidP="00E23B84">
            <w:r>
              <w:t>20.16</w:t>
            </w:r>
          </w:p>
          <w:p w:rsidR="00E23B84" w:rsidRDefault="00E23B84" w:rsidP="00E23B84"/>
          <w:p w:rsidR="00E23B84" w:rsidRDefault="00E23B84" w:rsidP="00E23B84"/>
          <w:p w:rsidR="00E23B84" w:rsidRDefault="00E23B84" w:rsidP="00E23B84"/>
          <w:p w:rsidR="00E23B84" w:rsidRDefault="00E23B84" w:rsidP="00E23B84"/>
          <w:p w:rsidR="00E23B84" w:rsidRDefault="00E23B84" w:rsidP="00E23B84"/>
          <w:p w:rsidR="00E23B84" w:rsidRDefault="00E23B84" w:rsidP="00E23B84"/>
          <w:p w:rsidR="00E23B84" w:rsidRDefault="00E23B84" w:rsidP="00E23B84"/>
          <w:p w:rsidR="00E23B84" w:rsidRDefault="00E23B84" w:rsidP="00E23B84"/>
          <w:p w:rsidR="00E23B84" w:rsidRDefault="00E23B84" w:rsidP="00E23B84"/>
          <w:p w:rsidR="00E23B84" w:rsidRDefault="00E23B84" w:rsidP="00E23B84"/>
          <w:p w:rsidR="00E23B84" w:rsidRDefault="00E23B84" w:rsidP="00E23B84"/>
          <w:p w:rsidR="00E23B84" w:rsidRDefault="00E23B84" w:rsidP="00E23B84"/>
          <w:p w:rsidR="00E23B84" w:rsidRDefault="00E23B84" w:rsidP="00E23B84"/>
          <w:p w:rsidR="00E23B84" w:rsidRDefault="00E23B84" w:rsidP="00E23B84"/>
          <w:p w:rsidR="00E23B84" w:rsidRDefault="00E23B84" w:rsidP="00E23B84"/>
          <w:p w:rsidR="00E23B84" w:rsidRDefault="00E23B84" w:rsidP="00E23B84"/>
          <w:p w:rsidR="00E23B84" w:rsidRDefault="00E23B84" w:rsidP="00E23B84"/>
          <w:p w:rsidR="00E23B84" w:rsidRDefault="00E23B84" w:rsidP="00E23B84"/>
          <w:p w:rsidR="00181B97" w:rsidRDefault="00181B97" w:rsidP="00E23B84"/>
          <w:p w:rsidR="00561AD9" w:rsidRDefault="00561AD9" w:rsidP="00E23B84"/>
          <w:p w:rsidR="00561AD9" w:rsidRDefault="00561AD9" w:rsidP="00E23B84"/>
          <w:p w:rsidR="00561AD9" w:rsidRDefault="00561AD9" w:rsidP="00E23B84"/>
          <w:p w:rsidR="00561AD9" w:rsidRDefault="00561AD9" w:rsidP="00E23B84"/>
          <w:p w:rsidR="00561AD9" w:rsidRDefault="00561AD9" w:rsidP="00E23B84"/>
          <w:p w:rsidR="00561AD9" w:rsidRDefault="00561AD9" w:rsidP="00E23B84"/>
          <w:p w:rsidR="00561AD9" w:rsidRDefault="00561AD9" w:rsidP="00E23B84"/>
          <w:p w:rsidR="00561AD9" w:rsidRDefault="00561AD9" w:rsidP="00E23B84"/>
          <w:p w:rsidR="00561AD9" w:rsidRDefault="00561AD9" w:rsidP="00E23B84"/>
          <w:p w:rsidR="00561AD9" w:rsidRDefault="00561AD9" w:rsidP="00E23B84"/>
          <w:p w:rsidR="00561AD9" w:rsidRDefault="00561AD9" w:rsidP="00E23B84"/>
          <w:p w:rsidR="00891624" w:rsidRDefault="00891624" w:rsidP="00E23B84"/>
          <w:p w:rsidR="00891624" w:rsidRDefault="00891624" w:rsidP="00E23B84"/>
          <w:p w:rsidR="00891624" w:rsidRDefault="00891624" w:rsidP="00E23B84"/>
          <w:p w:rsidR="00891624" w:rsidRDefault="00891624" w:rsidP="00E23B84"/>
          <w:p w:rsidR="00BC5568" w:rsidRDefault="00BC5568" w:rsidP="00E23B84"/>
          <w:p w:rsidR="00BC5568" w:rsidRDefault="00BC5568" w:rsidP="00E23B84"/>
          <w:p w:rsidR="00E23B84" w:rsidRDefault="00E23B84" w:rsidP="00E23B84"/>
          <w:p w:rsidR="00284097" w:rsidRDefault="00284097" w:rsidP="00E23B84"/>
          <w:p w:rsidR="00284097" w:rsidRDefault="00284097" w:rsidP="00E23B84"/>
          <w:p w:rsidR="00E23B84" w:rsidRDefault="00E23B84" w:rsidP="00E23B84">
            <w:r>
              <w:t>21.16</w:t>
            </w:r>
          </w:p>
          <w:p w:rsidR="00E23B84" w:rsidRDefault="00E23B84" w:rsidP="00E23B84"/>
          <w:p w:rsidR="00B80F21" w:rsidRDefault="00B80F21" w:rsidP="00E23B84"/>
          <w:p w:rsidR="00B80F21" w:rsidRDefault="00B80F21" w:rsidP="00E23B84"/>
          <w:p w:rsidR="00E23B84" w:rsidRDefault="00E23B84" w:rsidP="00E23B84">
            <w:r>
              <w:t>22.16</w:t>
            </w:r>
          </w:p>
          <w:p w:rsidR="00284097" w:rsidRDefault="00284097" w:rsidP="00E23B84"/>
          <w:p w:rsidR="00284097" w:rsidRDefault="00284097" w:rsidP="00E23B84"/>
          <w:p w:rsidR="00E23B84" w:rsidRDefault="00E23B84" w:rsidP="00E23B84"/>
          <w:p w:rsidR="00E23B84" w:rsidRDefault="00E23B84" w:rsidP="00E23B84">
            <w:r>
              <w:t>23.16</w:t>
            </w:r>
          </w:p>
          <w:p w:rsidR="00E23B84" w:rsidRDefault="00E23B84" w:rsidP="00E23B84"/>
          <w:p w:rsidR="005D7293" w:rsidRDefault="005D7293" w:rsidP="00E23B84"/>
          <w:p w:rsidR="00284097" w:rsidRDefault="00284097" w:rsidP="00E23B84"/>
          <w:p w:rsidR="00284097" w:rsidRDefault="00284097" w:rsidP="00E23B84"/>
          <w:p w:rsidR="00E23B84" w:rsidRDefault="00E23B84" w:rsidP="00E23B84">
            <w:r>
              <w:t>24.16</w:t>
            </w:r>
          </w:p>
          <w:p w:rsidR="00E23B84" w:rsidRDefault="00E23B84" w:rsidP="00E23B84"/>
          <w:p w:rsidR="00284097" w:rsidRDefault="00284097" w:rsidP="00E23B84"/>
          <w:p w:rsidR="00181B97" w:rsidRDefault="00D266CB" w:rsidP="00E23B84">
            <w:r>
              <w:t>25.16</w:t>
            </w:r>
          </w:p>
          <w:p w:rsidR="00181B97" w:rsidRDefault="00181B97" w:rsidP="00E23B84"/>
          <w:p w:rsidR="00177B4A" w:rsidRDefault="00177B4A" w:rsidP="00E23B84"/>
          <w:p w:rsidR="00284097" w:rsidRDefault="00284097" w:rsidP="00E23B84"/>
          <w:p w:rsidR="00284097" w:rsidRDefault="00284097" w:rsidP="00E23B84"/>
          <w:p w:rsidR="00284097" w:rsidRDefault="00284097" w:rsidP="00E23B84"/>
          <w:p w:rsidR="00284097" w:rsidRDefault="00284097" w:rsidP="00E23B84"/>
          <w:p w:rsidR="00E23B84" w:rsidRDefault="00D266CB" w:rsidP="00E23B84">
            <w:r>
              <w:t>26</w:t>
            </w:r>
            <w:r w:rsidR="00E23B84">
              <w:t>.16</w:t>
            </w:r>
          </w:p>
          <w:p w:rsidR="00E23B84" w:rsidRDefault="00E23B84" w:rsidP="00E23B84"/>
          <w:p w:rsidR="00E23B84" w:rsidRDefault="00E23B84" w:rsidP="00E23B84"/>
          <w:p w:rsidR="00E23B84" w:rsidRDefault="00E23B84" w:rsidP="00E23B84"/>
          <w:p w:rsidR="00E23B84" w:rsidRDefault="00E23B84" w:rsidP="00E23B84"/>
          <w:p w:rsidR="00E23B84" w:rsidRDefault="00E23B84" w:rsidP="00E23B84"/>
          <w:p w:rsidR="00E23B84" w:rsidRDefault="00E23B84" w:rsidP="00E23B84"/>
          <w:p w:rsidR="00E23B84" w:rsidRDefault="00E23B84" w:rsidP="00E23B84">
            <w:pPr>
              <w:rPr>
                <w:rFonts w:ascii="Candara" w:hAnsi="Candara" w:cs="Arial"/>
              </w:rPr>
            </w:pPr>
          </w:p>
        </w:tc>
        <w:tc>
          <w:tcPr>
            <w:tcW w:w="5220" w:type="dxa"/>
          </w:tcPr>
          <w:p w:rsidR="00E23B84" w:rsidRPr="005A1D01" w:rsidRDefault="00E23B84" w:rsidP="00E23B84">
            <w:pPr>
              <w:rPr>
                <w:b/>
              </w:rPr>
            </w:pPr>
            <w:r w:rsidRPr="00A62FB9">
              <w:rPr>
                <w:b/>
              </w:rPr>
              <w:t xml:space="preserve">Godkjenning av dagsorden </w:t>
            </w:r>
          </w:p>
          <w:p w:rsidR="00E23B84" w:rsidRPr="005A7318" w:rsidRDefault="00E23B84" w:rsidP="00E23B84"/>
          <w:p w:rsidR="00E23B84" w:rsidRDefault="00E23B84" w:rsidP="00E23B84">
            <w:pPr>
              <w:rPr>
                <w:b/>
              </w:rPr>
            </w:pPr>
            <w:r w:rsidRPr="00A62FB9">
              <w:rPr>
                <w:b/>
              </w:rPr>
              <w:t>Godkjenning av referat</w:t>
            </w:r>
            <w:r>
              <w:rPr>
                <w:b/>
              </w:rPr>
              <w:t xml:space="preserve"> fra styremøtet </w:t>
            </w:r>
            <w:r w:rsidR="00AC71F9">
              <w:rPr>
                <w:b/>
              </w:rPr>
              <w:t>190116</w:t>
            </w:r>
          </w:p>
          <w:p w:rsidR="00222FBD" w:rsidRPr="00222FBD" w:rsidRDefault="00222FBD" w:rsidP="00E23B84">
            <w:r>
              <w:t>Godkjent og legges ut på Pedweb</w:t>
            </w:r>
          </w:p>
          <w:p w:rsidR="00E23B84" w:rsidRDefault="00E23B84" w:rsidP="00E23B84"/>
          <w:p w:rsidR="00E23B84" w:rsidRDefault="00E23B84" w:rsidP="00E23B84">
            <w:pPr>
              <w:rPr>
                <w:b/>
              </w:rPr>
            </w:pPr>
            <w:r w:rsidRPr="00A62FB9">
              <w:rPr>
                <w:b/>
              </w:rPr>
              <w:t xml:space="preserve">Økonomi </w:t>
            </w:r>
          </w:p>
          <w:p w:rsidR="00E23B84" w:rsidRDefault="00CD2D3F" w:rsidP="00E23B84">
            <w:r>
              <w:t>Mye feil rundt reiser</w:t>
            </w:r>
            <w:r w:rsidR="00AB4CD0">
              <w:t>egninger etter Pediaterdagene. Må ikke overvurdere hvor god økonomi vi har.</w:t>
            </w:r>
          </w:p>
          <w:p w:rsidR="00CD2D3F" w:rsidRPr="00802619" w:rsidRDefault="00CD2D3F" w:rsidP="00E23B84"/>
          <w:p w:rsidR="00E23B84" w:rsidRPr="00802619" w:rsidRDefault="00E23B84" w:rsidP="00E23B84">
            <w:pPr>
              <w:rPr>
                <w:b/>
              </w:rPr>
            </w:pPr>
            <w:r w:rsidRPr="00802619">
              <w:rPr>
                <w:b/>
              </w:rPr>
              <w:t xml:space="preserve">NBFs møter </w:t>
            </w:r>
          </w:p>
          <w:p w:rsidR="00E23B84" w:rsidRPr="005A1D01" w:rsidRDefault="00E23B84" w:rsidP="00E23B84"/>
          <w:p w:rsidR="00E23B84" w:rsidRPr="00222FBD" w:rsidRDefault="00E23B84" w:rsidP="00E23B84">
            <w:pPr>
              <w:rPr>
                <w:i/>
                <w:u w:val="single"/>
              </w:rPr>
            </w:pPr>
            <w:r w:rsidRPr="00222FBD">
              <w:rPr>
                <w:i/>
                <w:u w:val="single"/>
              </w:rPr>
              <w:t xml:space="preserve">Vårmøtet Hammerfest </w:t>
            </w:r>
          </w:p>
          <w:p w:rsidR="00D266CB" w:rsidRDefault="00222FBD" w:rsidP="00E23B84">
            <w:r>
              <w:t xml:space="preserve">Hjemmeside oppe, noen småting å ordne. Priser jfr Legeforeningens satser. Total pris ser ut til å bli høy, bedt arrangørene om å se på om prisen kan settes noe ned. </w:t>
            </w:r>
          </w:p>
          <w:p w:rsidR="00222FBD" w:rsidRDefault="00222FBD" w:rsidP="00E23B84">
            <w:r>
              <w:t>Avdelingsoverlegemøtet 08.30 – 11.30</w:t>
            </w:r>
          </w:p>
          <w:p w:rsidR="00222FBD" w:rsidRDefault="00222FBD" w:rsidP="00E23B84">
            <w:r>
              <w:t xml:space="preserve">Temaer: C/L-ordningen (HP Fundingsrud, T Diseth. Erfaringer fra noen avdelinger – hva fungerer og hva fungerer ikke?). Satsningsområder. Ungdomsmedisin. Pediaterstafett Zanzibar. Tverrfaglig oppfølging av kronikere? Oppfølging Helseatlas? </w:t>
            </w:r>
          </w:p>
          <w:p w:rsidR="003B5BC5" w:rsidRDefault="003B5BC5" w:rsidP="00E23B84">
            <w:r>
              <w:t>Styremøte: Tirsdag fra kl 15. Fellesmøte KU og spesialitetskomiteen?</w:t>
            </w:r>
          </w:p>
          <w:p w:rsidR="002B6CF8" w:rsidRDefault="002B6CF8" w:rsidP="00E23B84">
            <w:r>
              <w:t>Årsmøte: Frist for å melde inn saker (8</w:t>
            </w:r>
            <w:r w:rsidR="00284097">
              <w:t xml:space="preserve"> </w:t>
            </w:r>
            <w:r>
              <w:t xml:space="preserve">uker før) må annonseres på Pedweb. </w:t>
            </w:r>
            <w:r w:rsidR="008C0F63">
              <w:t xml:space="preserve">JMA legger inn en setning om dette også i informasjonsmail om Vårmøtet som går til alle medlemmene. </w:t>
            </w:r>
            <w:r>
              <w:t>Årsrapport, budsjett og regnskap må være ferdig før 3.mai. Lufte navne-endring</w:t>
            </w:r>
            <w:r w:rsidR="008C0F63">
              <w:t xml:space="preserve"> – inkludere ungdomsmedisin?</w:t>
            </w:r>
          </w:p>
          <w:p w:rsidR="00222FBD" w:rsidRDefault="00222FBD" w:rsidP="00E23B84"/>
          <w:p w:rsidR="00AC71F9" w:rsidRPr="00222FBD" w:rsidRDefault="00AC71F9" w:rsidP="00E23B84">
            <w:pPr>
              <w:rPr>
                <w:i/>
                <w:u w:val="single"/>
              </w:rPr>
            </w:pPr>
            <w:r w:rsidRPr="00222FBD">
              <w:rPr>
                <w:i/>
                <w:u w:val="single"/>
              </w:rPr>
              <w:t>Pediaterdagene</w:t>
            </w:r>
            <w:r w:rsidR="00D266CB" w:rsidRPr="00222FBD">
              <w:rPr>
                <w:i/>
                <w:u w:val="single"/>
              </w:rPr>
              <w:t xml:space="preserve"> Bergen</w:t>
            </w:r>
          </w:p>
          <w:p w:rsidR="00D266CB" w:rsidRDefault="00C66998" w:rsidP="00E23B84">
            <w:r>
              <w:t>JMA hadde møte med arrangementskomiteen i uke 9. SPISS-kurs om flyktningehelse. Hans Rosling? Internasjonal helse</w:t>
            </w:r>
            <w:r w:rsidR="00284097">
              <w:t xml:space="preserve">. Åpne for LIS på SPISS-kurset? </w:t>
            </w:r>
            <w:r>
              <w:t>Forkurs akuttmedisin</w:t>
            </w:r>
            <w:r w:rsidR="003B5BC5">
              <w:t xml:space="preserve"> for LIS</w:t>
            </w:r>
            <w:r>
              <w:t xml:space="preserve">. Tropemedisin. LAR. </w:t>
            </w:r>
            <w:r w:rsidR="003B5BC5">
              <w:t xml:space="preserve">Flytte presentasjon av Vårmøtet til slutten av Styrets time. </w:t>
            </w:r>
            <w:r w:rsidR="00222FBD">
              <w:t>Avdelingsoverlegemøtet: Nyfødtmedisinsk helseatlas?</w:t>
            </w:r>
          </w:p>
          <w:p w:rsidR="00222FBD" w:rsidRDefault="00222FBD" w:rsidP="00E23B84"/>
          <w:p w:rsidR="003B5BC5" w:rsidRDefault="003B5BC5" w:rsidP="00E23B84">
            <w:r>
              <w:t>Neste Vårmøte: Drammen.</w:t>
            </w:r>
          </w:p>
          <w:p w:rsidR="00D266CB" w:rsidRDefault="00A670F4" w:rsidP="00E23B84">
            <w:r w:rsidRPr="00284097">
              <w:rPr>
                <w:u w:val="single"/>
              </w:rPr>
              <w:t xml:space="preserve">Organisering av </w:t>
            </w:r>
            <w:r w:rsidR="00D266CB" w:rsidRPr="00284097">
              <w:rPr>
                <w:u w:val="single"/>
              </w:rPr>
              <w:t>møter</w:t>
            </w:r>
            <w:r w:rsidRPr="00284097">
              <w:rPr>
                <w:u w:val="single"/>
              </w:rPr>
              <w:t>:</w:t>
            </w:r>
            <w:r>
              <w:t xml:space="preserve"> </w:t>
            </w:r>
            <w:r w:rsidR="00691DF5">
              <w:t>Pediaterdaene - f</w:t>
            </w:r>
            <w:r>
              <w:t xml:space="preserve">orslag flytte IG-møte til torsdag ettermiddag </w:t>
            </w:r>
            <w:r w:rsidR="00284097">
              <w:t>(</w:t>
            </w:r>
            <w:r>
              <w:t>2t</w:t>
            </w:r>
            <w:r w:rsidR="00284097">
              <w:t>)</w:t>
            </w:r>
            <w:r>
              <w:t xml:space="preserve">. Styrets time flyttes til rett </w:t>
            </w:r>
            <w:r w:rsidR="00691DF5">
              <w:t>før</w:t>
            </w:r>
            <w:r>
              <w:t xml:space="preserve"> lunsj fredag. </w:t>
            </w:r>
            <w:r w:rsidR="00691DF5">
              <w:t>Frie foredrag 2t (8+2 min).</w:t>
            </w:r>
            <w:r w:rsidR="00D03869">
              <w:t xml:space="preserve"> Minimum ett møte i hver interessegruppe årlig. </w:t>
            </w:r>
            <w:r w:rsidR="00764EF3">
              <w:t xml:space="preserve">JMA </w:t>
            </w:r>
            <w:r w:rsidR="00284097">
              <w:t xml:space="preserve">sender </w:t>
            </w:r>
            <w:r w:rsidR="00764EF3">
              <w:t xml:space="preserve">mail til </w:t>
            </w:r>
            <w:r w:rsidR="00D03869">
              <w:t xml:space="preserve">IG-ledere </w:t>
            </w:r>
            <w:r w:rsidR="00764EF3">
              <w:t xml:space="preserve">om å </w:t>
            </w:r>
            <w:r w:rsidR="00D03869">
              <w:t>komme med in</w:t>
            </w:r>
            <w:r w:rsidR="00764EF3">
              <w:t xml:space="preserve">nspill mtp plassering av sine IG-møter (Vårmøte/Pediaterdagene/begge). JMA lager forslag til rekkefølgeliste for ansvar for SPISS-kurs. </w:t>
            </w:r>
            <w:r w:rsidR="006C3E3E">
              <w:t>Det vedtas at r</w:t>
            </w:r>
            <w:r w:rsidR="00764EF3">
              <w:t>eise t</w:t>
            </w:r>
            <w:r w:rsidR="006C3E3E">
              <w:t>il IG-møter dekkes for IG-ledere. K</w:t>
            </w:r>
            <w:r w:rsidR="00764EF3">
              <w:t xml:space="preserve">an </w:t>
            </w:r>
            <w:r w:rsidR="006C3E3E">
              <w:t xml:space="preserve">også </w:t>
            </w:r>
            <w:r w:rsidR="00764EF3">
              <w:t xml:space="preserve">søkes støtte til reise for foredragsholdere </w:t>
            </w:r>
            <w:r w:rsidR="006C3E3E">
              <w:t xml:space="preserve">til IG-møter </w:t>
            </w:r>
            <w:r w:rsidR="00764EF3">
              <w:t xml:space="preserve">(+opphold hvis ikke mulig å reise t/r samme dag). </w:t>
            </w:r>
            <w:r w:rsidR="006C3E3E">
              <w:t xml:space="preserve">Hvis samme person også er en del av programmet i selve møtet, er det lokal arrangør som skal dekke utgiftene. </w:t>
            </w:r>
          </w:p>
          <w:p w:rsidR="00806287" w:rsidRDefault="00806287" w:rsidP="00E23B84">
            <w:r>
              <w:t xml:space="preserve">Om lokal arrangør vil ta betalt for sosiale arrangementer, er avhengig av lokale forhold, og opp til hver arrangør. </w:t>
            </w:r>
            <w:r w:rsidR="008C3788">
              <w:t>Undersøke mulighet for å lage standardisert mal fo</w:t>
            </w:r>
            <w:r w:rsidR="00284097">
              <w:t>r nettsider for NBFs møter.</w:t>
            </w:r>
          </w:p>
          <w:p w:rsidR="00E23B84" w:rsidRDefault="00E23B84" w:rsidP="00E23B84">
            <w:pPr>
              <w:rPr>
                <w:b/>
              </w:rPr>
            </w:pPr>
          </w:p>
          <w:p w:rsidR="00E23B84" w:rsidRDefault="00E23B84" w:rsidP="00E23B84">
            <w:r w:rsidRPr="00A62FB9">
              <w:rPr>
                <w:b/>
              </w:rPr>
              <w:t>Paidos, Pedweb og sosiale medier</w:t>
            </w:r>
            <w:r>
              <w:t xml:space="preserve"> </w:t>
            </w:r>
          </w:p>
          <w:p w:rsidR="00263E7A" w:rsidRDefault="00263E7A" w:rsidP="00E23B84">
            <w:r>
              <w:t xml:space="preserve">AB i møte med DRD i dag. Arbeidet med å utforme denne Paidos´nettside er i gang. Nettside eies av NBF, driftes av DRD. </w:t>
            </w:r>
          </w:p>
          <w:p w:rsidR="00E23B84" w:rsidRDefault="00C426CE" w:rsidP="00E23B84">
            <w:r>
              <w:t>T</w:t>
            </w:r>
            <w:r w:rsidR="00263E7A">
              <w:t xml:space="preserve">emanummer </w:t>
            </w:r>
            <w:r>
              <w:t xml:space="preserve">om barnekirurgi </w:t>
            </w:r>
            <w:r w:rsidR="00263E7A">
              <w:t>i samarbeid med Kirurgen</w:t>
            </w:r>
            <w:r>
              <w:t xml:space="preserve"> godt i rute</w:t>
            </w:r>
            <w:r w:rsidR="00263E7A">
              <w:t>.</w:t>
            </w:r>
            <w:r>
              <w:t xml:space="preserve"> Hans Skari kontaktperson.</w:t>
            </w:r>
            <w:r w:rsidR="00CD2D3F">
              <w:t xml:space="preserve"> </w:t>
            </w:r>
          </w:p>
          <w:p w:rsidR="008C3788" w:rsidRDefault="008C3788" w:rsidP="00E23B84"/>
          <w:p w:rsidR="00E23B84" w:rsidRDefault="00E23B84" w:rsidP="00E23B84">
            <w:pPr>
              <w:rPr>
                <w:b/>
              </w:rPr>
            </w:pPr>
            <w:r w:rsidRPr="00A62FB9">
              <w:rPr>
                <w:b/>
              </w:rPr>
              <w:t xml:space="preserve">Høringer </w:t>
            </w:r>
          </w:p>
          <w:p w:rsidR="00AB4CD0" w:rsidRPr="00AB4CD0" w:rsidRDefault="00AB4CD0" w:rsidP="00E23B84">
            <w:r w:rsidRPr="00AB4CD0">
              <w:t>Henve</w:t>
            </w:r>
            <w:r>
              <w:t xml:space="preserve">ndelse fra Gro Nylander angående reservasjon av første del av permisjon til mor for å fremme amming. Oppfattes som en politisk sak uten tilstrekkelig medisinsk begrunnelse til at NBF vil gå inn for dette. SS skriver kort tilbakemelding til Nylander.  </w:t>
            </w:r>
          </w:p>
          <w:p w:rsidR="00AB4CD0" w:rsidRDefault="00AB4CD0" w:rsidP="00E23B84">
            <w:pPr>
              <w:rPr>
                <w:b/>
              </w:rPr>
            </w:pPr>
          </w:p>
          <w:p w:rsidR="00DD31BA" w:rsidRDefault="00DD31BA" w:rsidP="00E23B84">
            <w:r w:rsidRPr="00DD31BA">
              <w:t>Nasjonal faglig retningslinje for helsestasjon 0 -5 år</w:t>
            </w:r>
          </w:p>
          <w:p w:rsidR="00AB4CD0" w:rsidRDefault="001B0BD3" w:rsidP="00E23B84">
            <w:r>
              <w:t>Hjemmebesøk 7-10 dager for sent. Anbefaler hjemmebesøk INNEN 7 dagers alder, helst tidligere. Under somatisk undersøkelse: Anbefaler at lyskepuls tas uansett ved somatisk undersøkelse – ikke bare ved bilyd. Kommentere vekstkurver og sikre at disse er tilpasset norske f</w:t>
            </w:r>
            <w:r w:rsidR="006B3007">
              <w:t xml:space="preserve">orhold. NBF anbefaler sterkt at standard vekstkurve for </w:t>
            </w:r>
            <w:r>
              <w:t xml:space="preserve">hodeomkrets </w:t>
            </w:r>
            <w:r w:rsidR="006B3007">
              <w:t xml:space="preserve">må byttes til norsk kurve </w:t>
            </w:r>
            <w:r>
              <w:t xml:space="preserve">da </w:t>
            </w:r>
            <w:r w:rsidR="006B3007">
              <w:t xml:space="preserve">norske barn gjennomgående har større hodeomkrets, og </w:t>
            </w:r>
            <w:r>
              <w:t xml:space="preserve">kurvene som brukes i dag fører til mange unødvendige henvisninger. </w:t>
            </w:r>
          </w:p>
          <w:p w:rsidR="001B0BD3" w:rsidRDefault="001B0BD3" w:rsidP="00E23B84"/>
          <w:p w:rsidR="006B3007" w:rsidRDefault="00942CC4" w:rsidP="00E23B84">
            <w:r>
              <w:t>R</w:t>
            </w:r>
            <w:r w:rsidR="00DD31BA">
              <w:t>eviderte vedtekter for NRR</w:t>
            </w:r>
            <w:r w:rsidR="00504A3D">
              <w:t xml:space="preserve"> – støttes.</w:t>
            </w:r>
          </w:p>
          <w:p w:rsidR="00284097" w:rsidRDefault="00284097" w:rsidP="00E23B84"/>
          <w:p w:rsidR="006B3007" w:rsidRDefault="006B3007" w:rsidP="00E23B84">
            <w:r>
              <w:t>Etterutdanning av overleger og spesialister</w:t>
            </w:r>
          </w:p>
          <w:p w:rsidR="00504A3D" w:rsidRDefault="00504A3D" w:rsidP="00E23B84">
            <w:r>
              <w:t xml:space="preserve">Ligner veldig på høring som er svart ut tidligere. IF ser på denne. </w:t>
            </w:r>
          </w:p>
          <w:p w:rsidR="00504A3D" w:rsidRDefault="00504A3D" w:rsidP="00E23B84"/>
          <w:p w:rsidR="00504A3D" w:rsidRDefault="00504A3D" w:rsidP="00E23B84">
            <w:r>
              <w:t>Forholdet mellom Tidsskriftet og Legeforeningen</w:t>
            </w:r>
          </w:p>
          <w:p w:rsidR="00D8570A" w:rsidRDefault="00D8570A" w:rsidP="00E23B84">
            <w:r>
              <w:t>Støttes</w:t>
            </w:r>
          </w:p>
          <w:p w:rsidR="00D8570A" w:rsidRDefault="00D8570A" w:rsidP="00E23B84"/>
          <w:p w:rsidR="00D8570A" w:rsidRDefault="00D8570A" w:rsidP="00E23B84">
            <w:r>
              <w:t>Hørselsutredning barn 0-3 år + nyfødtscreening</w:t>
            </w:r>
          </w:p>
          <w:p w:rsidR="00D8570A" w:rsidRPr="00DD31BA" w:rsidRDefault="00D8570A" w:rsidP="00E23B84">
            <w:r>
              <w:t>Tas på mail. SH Anderssen. Interessegruppen Nyfødtmedisin. TWR Hanssen</w:t>
            </w:r>
          </w:p>
          <w:p w:rsidR="00E23B84" w:rsidRDefault="00E23B84" w:rsidP="00E23B84"/>
          <w:p w:rsidR="00E23B84" w:rsidRDefault="00E23B84" w:rsidP="00E23B84">
            <w:pPr>
              <w:rPr>
                <w:b/>
              </w:rPr>
            </w:pPr>
            <w:r w:rsidRPr="00A62FB9">
              <w:rPr>
                <w:b/>
              </w:rPr>
              <w:t xml:space="preserve">Løpende saker </w:t>
            </w:r>
          </w:p>
          <w:p w:rsidR="00E23B84" w:rsidRDefault="00E23B84" w:rsidP="00E23B84"/>
          <w:p w:rsidR="00E23B84" w:rsidRPr="00D8570A" w:rsidRDefault="00E23B84" w:rsidP="00E23B84">
            <w:pPr>
              <w:rPr>
                <w:i/>
                <w:u w:val="single"/>
              </w:rPr>
            </w:pPr>
            <w:r w:rsidRPr="00D8570A">
              <w:rPr>
                <w:i/>
                <w:u w:val="single"/>
              </w:rPr>
              <w:t>Legemiddelnettverket</w:t>
            </w:r>
            <w:r w:rsidR="00181B97" w:rsidRPr="00D8570A">
              <w:rPr>
                <w:i/>
                <w:u w:val="single"/>
              </w:rPr>
              <w:t xml:space="preserve"> </w:t>
            </w:r>
          </w:p>
          <w:p w:rsidR="00D8570A" w:rsidRPr="005A1D01" w:rsidRDefault="00D8570A" w:rsidP="00E23B84">
            <w:r>
              <w:t>IF tilstede på møte på Helsebibliotekets lokaler 19/2 om at BNF-C har blitt veldig dyr. Privat, pris økt cirka 10 ganger. Gir mest og best info om legemidler til barn, legemiddelprodusentuavhengig. Helsebiblioteket har kjøpt lisens for cirka 1 million som gir Barneavdelingene tilgang, men ingen andre.  Stilt spørsmål om det vil være mulig å utarbeide en egen norsk utgave som erstatter BNF-C. Trekke inn nordiske nettverk for legemidler til barn</w:t>
            </w:r>
            <w:r w:rsidR="00561AD9">
              <w:t>?</w:t>
            </w:r>
          </w:p>
          <w:p w:rsidR="00E23B84" w:rsidRPr="005A1D01" w:rsidRDefault="00E23B84" w:rsidP="00E23B84"/>
          <w:p w:rsidR="00E23B84" w:rsidRPr="00561AD9" w:rsidRDefault="00181B97" w:rsidP="00E23B84">
            <w:pPr>
              <w:rPr>
                <w:i/>
                <w:u w:val="single"/>
              </w:rPr>
            </w:pPr>
            <w:r w:rsidRPr="00561AD9">
              <w:rPr>
                <w:i/>
                <w:u w:val="single"/>
              </w:rPr>
              <w:t xml:space="preserve">Internasjonal medisin </w:t>
            </w:r>
          </w:p>
          <w:p w:rsidR="00E23B84" w:rsidRDefault="00E23B84" w:rsidP="00561AD9">
            <w:r>
              <w:t>Eng</w:t>
            </w:r>
            <w:r w:rsidR="00181B97">
              <w:t>asjement i Tanzania/Mnazi Moja</w:t>
            </w:r>
          </w:p>
          <w:p w:rsidR="00561AD9" w:rsidRDefault="00561AD9" w:rsidP="00561AD9">
            <w:pPr>
              <w:pStyle w:val="ListParagraph"/>
            </w:pPr>
            <w:r>
              <w:t xml:space="preserve">Avtale om pediaterstafett inngått av 5 sykehus. Etablere ressursgruppe  bestående av folk som har vært der for å etablere faglige føringer for hva som skal gjøres når man er der på kortere opphold. Unngå at mange enkeltpersoner rir ulike hester. </w:t>
            </w:r>
          </w:p>
          <w:p w:rsidR="00181B97" w:rsidRDefault="00181B97" w:rsidP="00561AD9">
            <w:r>
              <w:t>Samarbeid Botswana</w:t>
            </w:r>
          </w:p>
          <w:p w:rsidR="00561AD9" w:rsidRDefault="00561AD9" w:rsidP="00561AD9">
            <w:pPr>
              <w:pStyle w:val="ListParagraph"/>
            </w:pPr>
            <w:r>
              <w:t>Mottatt rapport fra vellykket opphold som visiting professor for N Breivik i Botswana. BPA interessert i tilsvarende korte gjeste-opphold, per i dag 2 aktuelle. Også ønske om lengre opphold (år) for norske pediatere som kan tenke seg å delta i utdannelse av pediatere i Botswana. KS sender sak til ZA for annonsering på Pedweb.</w:t>
            </w:r>
          </w:p>
          <w:p w:rsidR="00181B97" w:rsidRDefault="00181B97" w:rsidP="00E23B84"/>
          <w:p w:rsidR="00181B97" w:rsidRPr="00891624" w:rsidRDefault="00181B97" w:rsidP="00E23B84">
            <w:pPr>
              <w:rPr>
                <w:i/>
                <w:u w:val="single"/>
              </w:rPr>
            </w:pPr>
            <w:r w:rsidRPr="00891624">
              <w:rPr>
                <w:i/>
                <w:u w:val="single"/>
              </w:rPr>
              <w:t>LAR-barna</w:t>
            </w:r>
          </w:p>
          <w:p w:rsidR="00891624" w:rsidRDefault="00891624" w:rsidP="00E23B84">
            <w:r>
              <w:t xml:space="preserve">IF intervjuet på Dagsrevyen om konsekvenser for barna ved LAR-behandling av gravide. </w:t>
            </w:r>
            <w:r w:rsidR="00BC5568">
              <w:t>Torgersen, Div dir i Helsedirektoratet kan møte NBF-styret på styremøtet 27/4. Utvider styremøtet til kl 16 for å få rom til dette.</w:t>
            </w:r>
          </w:p>
          <w:p w:rsidR="00181B97" w:rsidRDefault="00181B97" w:rsidP="00E23B84"/>
          <w:p w:rsidR="00E23B84" w:rsidRDefault="00E23B84" w:rsidP="00E23B84"/>
          <w:p w:rsidR="00E23B84" w:rsidRPr="00181B97" w:rsidRDefault="00E23B84" w:rsidP="00E23B84">
            <w:pPr>
              <w:rPr>
                <w:b/>
              </w:rPr>
            </w:pPr>
            <w:r>
              <w:rPr>
                <w:b/>
              </w:rPr>
              <w:t>Møter og kongresser</w:t>
            </w:r>
          </w:p>
          <w:p w:rsidR="00E23B84" w:rsidRDefault="00E23B84" w:rsidP="00E23B84">
            <w:pPr>
              <w:rPr>
                <w:b/>
              </w:rPr>
            </w:pPr>
          </w:p>
          <w:p w:rsidR="00B80F21" w:rsidRPr="00B80F21" w:rsidRDefault="00284097" w:rsidP="00E23B84">
            <w:r>
              <w:t>Referansegruppemøte</w:t>
            </w:r>
            <w:r w:rsidR="00B80F21" w:rsidRPr="00B80F21">
              <w:t xml:space="preserve"> for tobakk 020316</w:t>
            </w:r>
          </w:p>
          <w:p w:rsidR="00B80F21" w:rsidRDefault="00B80F21" w:rsidP="00E23B84">
            <w:pPr>
              <w:rPr>
                <w:b/>
              </w:rPr>
            </w:pPr>
          </w:p>
          <w:p w:rsidR="00D266CB" w:rsidRDefault="00D266CB" w:rsidP="00E23B84">
            <w:pPr>
              <w:rPr>
                <w:b/>
              </w:rPr>
            </w:pPr>
            <w:r>
              <w:rPr>
                <w:b/>
              </w:rPr>
              <w:t>Æresmedlem</w:t>
            </w:r>
          </w:p>
          <w:p w:rsidR="00D266CB" w:rsidRPr="005D7293" w:rsidRDefault="005D7293" w:rsidP="00E23B84">
            <w:r>
              <w:t>Styret har gjort et vedtak om utnevnelse av æresmedlem. Navnet offentliggjøres på årsmøtet.</w:t>
            </w:r>
          </w:p>
          <w:p w:rsidR="005D7293" w:rsidRDefault="005D7293" w:rsidP="00E23B84">
            <w:pPr>
              <w:rPr>
                <w:b/>
              </w:rPr>
            </w:pPr>
          </w:p>
          <w:p w:rsidR="00E23B84" w:rsidRDefault="00E23B84" w:rsidP="00E23B84">
            <w:r w:rsidRPr="0012011A">
              <w:rPr>
                <w:b/>
              </w:rPr>
              <w:t xml:space="preserve">Orienteringer </w:t>
            </w:r>
          </w:p>
          <w:p w:rsidR="00E23B84" w:rsidRDefault="005D7293" w:rsidP="00E23B84">
            <w:r>
              <w:t>Folkehelseinstituttet ønsker representant fra NBF til møte om Antistoffscreening for rubella kun på indikasjon. IK møter.</w:t>
            </w:r>
          </w:p>
          <w:p w:rsidR="005D7293" w:rsidRPr="00E60C59" w:rsidRDefault="005D7293" w:rsidP="00E23B84"/>
          <w:p w:rsidR="00E23B84" w:rsidRDefault="00E23B84" w:rsidP="00E23B84">
            <w:r w:rsidRPr="0012011A">
              <w:rPr>
                <w:b/>
              </w:rPr>
              <w:t>Oppnevninger</w:t>
            </w:r>
            <w:r>
              <w:t xml:space="preserve"> </w:t>
            </w:r>
          </w:p>
          <w:p w:rsidR="00E23B84" w:rsidRDefault="00284097" w:rsidP="00E23B84">
            <w:r>
              <w:t>Ingen aktuelle</w:t>
            </w:r>
          </w:p>
          <w:p w:rsidR="00284097" w:rsidRDefault="00284097" w:rsidP="00E23B84"/>
          <w:p w:rsidR="00E23B84" w:rsidRDefault="00E23B84" w:rsidP="00E23B84">
            <w:pPr>
              <w:rPr>
                <w:b/>
              </w:rPr>
            </w:pPr>
            <w:r w:rsidRPr="00821D69">
              <w:rPr>
                <w:b/>
              </w:rPr>
              <w:t>Eventuelt</w:t>
            </w:r>
          </w:p>
          <w:p w:rsidR="005D7293" w:rsidRPr="005D7293" w:rsidRDefault="00056F45" w:rsidP="00E23B84">
            <w:r>
              <w:t>Mottatt forespørsel om å s</w:t>
            </w:r>
            <w:r w:rsidR="005D7293">
              <w:t>ponse Spesialitetskomiteen til felles mø</w:t>
            </w:r>
            <w:r>
              <w:t xml:space="preserve">te i Hammerfest? Styret mener at dette ikke er rett bruk av NBFs penger. </w:t>
            </w:r>
          </w:p>
          <w:p w:rsidR="00E23B84" w:rsidRDefault="00E23B84" w:rsidP="00E23B84">
            <w:pPr>
              <w:rPr>
                <w:b/>
              </w:rPr>
            </w:pPr>
          </w:p>
          <w:p w:rsidR="00177B4A" w:rsidRDefault="00177B4A" w:rsidP="00E23B84">
            <w:pPr>
              <w:rPr>
                <w:b/>
              </w:rPr>
            </w:pPr>
          </w:p>
          <w:p w:rsidR="00E23B84" w:rsidRDefault="00D266CB" w:rsidP="00E23B84">
            <w:pPr>
              <w:rPr>
                <w:b/>
              </w:rPr>
            </w:pPr>
            <w:r>
              <w:rPr>
                <w:b/>
              </w:rPr>
              <w:t>Seminar om n</w:t>
            </w:r>
            <w:r w:rsidR="00E23B84">
              <w:rPr>
                <w:b/>
              </w:rPr>
              <w:t>ytt strategidokument</w:t>
            </w:r>
            <w:r w:rsidR="00181B97">
              <w:rPr>
                <w:b/>
              </w:rPr>
              <w:t>!</w:t>
            </w:r>
          </w:p>
          <w:p w:rsidR="00E23B84" w:rsidRPr="0021501B" w:rsidRDefault="00284097" w:rsidP="00181B97">
            <w:r>
              <w:t>Eget skriv</w:t>
            </w:r>
          </w:p>
        </w:tc>
        <w:tc>
          <w:tcPr>
            <w:tcW w:w="1620" w:type="dxa"/>
          </w:tcPr>
          <w:p w:rsidR="00E23B84" w:rsidRPr="00802619" w:rsidRDefault="00E23B84" w:rsidP="00E23B84">
            <w:pPr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IF</w:t>
            </w:r>
          </w:p>
          <w:p w:rsidR="00E23B84" w:rsidRPr="00802619" w:rsidRDefault="00E23B84" w:rsidP="00E23B84">
            <w:pPr>
              <w:rPr>
                <w:rFonts w:ascii="Candara" w:hAnsi="Candara"/>
                <w:b/>
                <w:lang w:val="en-US"/>
              </w:rPr>
            </w:pPr>
          </w:p>
          <w:p w:rsidR="00E23B84" w:rsidRPr="00802619" w:rsidRDefault="00284097" w:rsidP="00E23B84">
            <w:pPr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KH/ZA</w:t>
            </w:r>
          </w:p>
          <w:p w:rsidR="00E23B84" w:rsidRDefault="00E23B84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Pr="00802619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E23B84" w:rsidRDefault="00E23B84" w:rsidP="00E23B84">
            <w:pPr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EE</w:t>
            </w:r>
          </w:p>
          <w:p w:rsidR="00E23B84" w:rsidRDefault="00E23B84" w:rsidP="00E23B84">
            <w:pPr>
              <w:rPr>
                <w:rFonts w:ascii="Candara" w:hAnsi="Candara"/>
                <w:b/>
                <w:lang w:val="en-US"/>
              </w:rPr>
            </w:pPr>
          </w:p>
          <w:p w:rsidR="00CD2D3F" w:rsidRDefault="00CD2D3F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CD2D3F" w:rsidRPr="00802619" w:rsidRDefault="00CD2D3F" w:rsidP="00E23B84">
            <w:pPr>
              <w:rPr>
                <w:rFonts w:ascii="Candara" w:hAnsi="Candara"/>
                <w:b/>
                <w:lang w:val="en-US"/>
              </w:rPr>
            </w:pPr>
          </w:p>
          <w:p w:rsidR="00E23B84" w:rsidRPr="00802619" w:rsidRDefault="00E23B84" w:rsidP="00E23B84">
            <w:pPr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JMA</w:t>
            </w:r>
          </w:p>
          <w:p w:rsidR="00E23B84" w:rsidRPr="00802619" w:rsidRDefault="00E23B84" w:rsidP="00E23B84">
            <w:pPr>
              <w:rPr>
                <w:rFonts w:ascii="Candara" w:hAnsi="Candara"/>
                <w:b/>
                <w:lang w:val="en-US"/>
              </w:rPr>
            </w:pPr>
          </w:p>
          <w:p w:rsidR="00E23B84" w:rsidRPr="00802619" w:rsidRDefault="00E23B84" w:rsidP="00E23B84">
            <w:pPr>
              <w:rPr>
                <w:rFonts w:ascii="Candara" w:hAnsi="Candara"/>
                <w:b/>
                <w:lang w:val="en-US"/>
              </w:rPr>
            </w:pPr>
          </w:p>
          <w:p w:rsidR="00E23B84" w:rsidRDefault="00E23B84" w:rsidP="00E23B84">
            <w:pPr>
              <w:rPr>
                <w:rFonts w:ascii="Candara" w:hAnsi="Candara"/>
                <w:b/>
                <w:lang w:val="en-US"/>
              </w:rPr>
            </w:pPr>
          </w:p>
          <w:p w:rsidR="00D266CB" w:rsidRDefault="00D266CB" w:rsidP="00E23B84">
            <w:pPr>
              <w:rPr>
                <w:rFonts w:ascii="Candara" w:hAnsi="Candara"/>
                <w:b/>
                <w:lang w:val="en-US"/>
              </w:rPr>
            </w:pPr>
          </w:p>
          <w:p w:rsidR="00942CC4" w:rsidRDefault="00942CC4" w:rsidP="00E23B84">
            <w:pPr>
              <w:rPr>
                <w:rFonts w:ascii="Candara" w:hAnsi="Candara"/>
                <w:b/>
                <w:lang w:val="en-US"/>
              </w:rPr>
            </w:pPr>
          </w:p>
          <w:p w:rsidR="002B6CF8" w:rsidRDefault="002B6CF8" w:rsidP="00E23B84">
            <w:pPr>
              <w:rPr>
                <w:rFonts w:ascii="Candara" w:hAnsi="Candara"/>
                <w:b/>
                <w:lang w:val="en-US"/>
              </w:rPr>
            </w:pPr>
          </w:p>
          <w:p w:rsidR="002B6CF8" w:rsidRDefault="002B6CF8" w:rsidP="00E23B84">
            <w:pPr>
              <w:rPr>
                <w:rFonts w:ascii="Candara" w:hAnsi="Candara"/>
                <w:b/>
                <w:lang w:val="en-US"/>
              </w:rPr>
            </w:pPr>
          </w:p>
          <w:p w:rsidR="002B6CF8" w:rsidRDefault="002B6CF8" w:rsidP="00E23B84">
            <w:pPr>
              <w:rPr>
                <w:rFonts w:ascii="Candara" w:hAnsi="Candara"/>
                <w:b/>
                <w:lang w:val="en-US"/>
              </w:rPr>
            </w:pPr>
          </w:p>
          <w:p w:rsidR="002B6CF8" w:rsidRDefault="002B6CF8" w:rsidP="00E23B84">
            <w:pPr>
              <w:rPr>
                <w:rFonts w:ascii="Candara" w:hAnsi="Candara"/>
                <w:b/>
                <w:lang w:val="en-US"/>
              </w:rPr>
            </w:pPr>
          </w:p>
          <w:p w:rsidR="002B6CF8" w:rsidRDefault="002B6CF8" w:rsidP="00E23B84">
            <w:pPr>
              <w:rPr>
                <w:rFonts w:ascii="Candara" w:hAnsi="Candara"/>
                <w:b/>
                <w:lang w:val="en-US"/>
              </w:rPr>
            </w:pPr>
          </w:p>
          <w:p w:rsidR="002B6CF8" w:rsidRDefault="002B6CF8" w:rsidP="00E23B84">
            <w:pPr>
              <w:rPr>
                <w:rFonts w:ascii="Candara" w:hAnsi="Candara"/>
                <w:b/>
                <w:lang w:val="en-US"/>
              </w:rPr>
            </w:pPr>
          </w:p>
          <w:p w:rsidR="002B6CF8" w:rsidRDefault="002B6CF8" w:rsidP="00E23B84">
            <w:pPr>
              <w:rPr>
                <w:rFonts w:ascii="Candara" w:hAnsi="Candara"/>
                <w:b/>
                <w:lang w:val="en-US"/>
              </w:rPr>
            </w:pPr>
          </w:p>
          <w:p w:rsidR="002B6CF8" w:rsidRDefault="002B6CF8" w:rsidP="00E23B84">
            <w:pPr>
              <w:rPr>
                <w:rFonts w:ascii="Candara" w:hAnsi="Candara"/>
                <w:b/>
                <w:lang w:val="en-US"/>
              </w:rPr>
            </w:pPr>
          </w:p>
          <w:p w:rsidR="002B6CF8" w:rsidRDefault="002B6CF8" w:rsidP="00E23B84">
            <w:pPr>
              <w:rPr>
                <w:rFonts w:ascii="Candara" w:hAnsi="Candara"/>
                <w:b/>
                <w:lang w:val="en-US"/>
              </w:rPr>
            </w:pPr>
          </w:p>
          <w:p w:rsidR="002B6CF8" w:rsidRDefault="002B6CF8" w:rsidP="00E23B84">
            <w:pPr>
              <w:rPr>
                <w:rFonts w:ascii="Candara" w:hAnsi="Candara"/>
                <w:b/>
                <w:lang w:val="en-US"/>
              </w:rPr>
            </w:pPr>
          </w:p>
          <w:p w:rsidR="002B6CF8" w:rsidRDefault="002B6CF8" w:rsidP="00E23B84">
            <w:pPr>
              <w:rPr>
                <w:rFonts w:ascii="Candara" w:hAnsi="Candara"/>
                <w:b/>
                <w:lang w:val="en-US"/>
              </w:rPr>
            </w:pPr>
          </w:p>
          <w:p w:rsidR="002B6CF8" w:rsidRDefault="002B6CF8" w:rsidP="00E23B84">
            <w:pPr>
              <w:rPr>
                <w:rFonts w:ascii="Candara" w:hAnsi="Candara"/>
                <w:b/>
                <w:lang w:val="en-US"/>
              </w:rPr>
            </w:pPr>
          </w:p>
          <w:p w:rsidR="002B6CF8" w:rsidRDefault="002B6CF8" w:rsidP="00E23B84">
            <w:pPr>
              <w:rPr>
                <w:rFonts w:ascii="Candara" w:hAnsi="Candara"/>
                <w:b/>
                <w:lang w:val="en-US"/>
              </w:rPr>
            </w:pPr>
          </w:p>
          <w:p w:rsidR="00942CC4" w:rsidRPr="00802619" w:rsidRDefault="00942CC4" w:rsidP="00E23B84">
            <w:pPr>
              <w:rPr>
                <w:rFonts w:ascii="Candara" w:hAnsi="Candara"/>
                <w:b/>
                <w:lang w:val="en-US"/>
              </w:rPr>
            </w:pPr>
          </w:p>
          <w:p w:rsidR="00E23B84" w:rsidRPr="00802619" w:rsidRDefault="00284097" w:rsidP="00E23B84">
            <w:pPr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JMA</w:t>
            </w:r>
          </w:p>
          <w:p w:rsidR="00E23B84" w:rsidRDefault="00E23B84" w:rsidP="00E23B84">
            <w:pPr>
              <w:rPr>
                <w:rFonts w:ascii="Candara" w:hAnsi="Candara"/>
                <w:b/>
                <w:lang w:val="en-US"/>
              </w:rPr>
            </w:pPr>
          </w:p>
          <w:p w:rsidR="00E23B84" w:rsidRDefault="00E23B84" w:rsidP="00E23B84">
            <w:pPr>
              <w:rPr>
                <w:rFonts w:ascii="Candara" w:hAnsi="Candara"/>
                <w:b/>
                <w:lang w:val="en-US"/>
              </w:rPr>
            </w:pPr>
          </w:p>
          <w:p w:rsidR="00E23B84" w:rsidRDefault="00E23B84" w:rsidP="00E23B84">
            <w:pPr>
              <w:rPr>
                <w:rFonts w:ascii="Candara" w:hAnsi="Candara"/>
                <w:b/>
                <w:lang w:val="en-US"/>
              </w:rPr>
            </w:pPr>
          </w:p>
          <w:p w:rsidR="00E23B84" w:rsidRDefault="00E23B84" w:rsidP="00E23B84">
            <w:pPr>
              <w:rPr>
                <w:rFonts w:ascii="Candara" w:hAnsi="Candara"/>
                <w:b/>
                <w:lang w:val="en-US"/>
              </w:rPr>
            </w:pPr>
          </w:p>
          <w:p w:rsidR="00DD31BA" w:rsidRDefault="00DD31BA" w:rsidP="00E23B84">
            <w:pPr>
              <w:rPr>
                <w:rFonts w:ascii="Candara" w:hAnsi="Candara"/>
                <w:b/>
                <w:lang w:val="en-US"/>
              </w:rPr>
            </w:pPr>
          </w:p>
          <w:p w:rsidR="00DD31BA" w:rsidRDefault="00DD31BA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JMA</w:t>
            </w: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ZA</w:t>
            </w: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E23B84" w:rsidRPr="00802619" w:rsidRDefault="00284097" w:rsidP="00E23B84">
            <w:pPr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AB</w:t>
            </w:r>
          </w:p>
          <w:p w:rsidR="00E23B84" w:rsidRDefault="00E23B84" w:rsidP="00E23B84">
            <w:pPr>
              <w:rPr>
                <w:rFonts w:ascii="Candara" w:hAnsi="Candara"/>
                <w:b/>
                <w:lang w:val="en-US"/>
              </w:rPr>
            </w:pPr>
          </w:p>
          <w:p w:rsidR="00E23B84" w:rsidRDefault="00E23B84" w:rsidP="00E23B84">
            <w:pPr>
              <w:rPr>
                <w:rFonts w:ascii="Candara" w:hAnsi="Candara"/>
                <w:b/>
                <w:lang w:val="en-US"/>
              </w:rPr>
            </w:pPr>
          </w:p>
          <w:p w:rsidR="00E23B84" w:rsidRDefault="00E23B84" w:rsidP="00E23B84">
            <w:pPr>
              <w:rPr>
                <w:rFonts w:ascii="Candara" w:hAnsi="Candara"/>
                <w:b/>
                <w:lang w:val="en-US"/>
              </w:rPr>
            </w:pPr>
          </w:p>
          <w:p w:rsidR="00E23B84" w:rsidRPr="00802619" w:rsidRDefault="00E23B84" w:rsidP="00E23B84">
            <w:pPr>
              <w:rPr>
                <w:rFonts w:ascii="Candara" w:hAnsi="Candara"/>
                <w:b/>
                <w:lang w:val="en-US"/>
              </w:rPr>
            </w:pPr>
          </w:p>
          <w:p w:rsidR="00E23B84" w:rsidRDefault="00E23B84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Pr="00802619" w:rsidRDefault="00284097" w:rsidP="00E23B84">
            <w:pPr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SS</w:t>
            </w:r>
          </w:p>
          <w:p w:rsidR="00E23B84" w:rsidRPr="00802619" w:rsidRDefault="00E23B84" w:rsidP="00E23B84">
            <w:pPr>
              <w:rPr>
                <w:rFonts w:ascii="Candara" w:hAnsi="Candara"/>
                <w:b/>
                <w:lang w:val="en-US"/>
              </w:rPr>
            </w:pPr>
          </w:p>
          <w:p w:rsidR="00E23B84" w:rsidRPr="00802619" w:rsidRDefault="00E23B84" w:rsidP="00E23B84">
            <w:pPr>
              <w:rPr>
                <w:rFonts w:ascii="Candara" w:hAnsi="Candara"/>
                <w:b/>
                <w:lang w:val="en-US"/>
              </w:rPr>
            </w:pPr>
          </w:p>
          <w:p w:rsidR="00E23B84" w:rsidRDefault="00E23B84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Pr="00802619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E23B84" w:rsidRDefault="00E23B84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SS</w:t>
            </w: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SS</w:t>
            </w: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E23B84" w:rsidRDefault="00181B97" w:rsidP="00E23B84">
            <w:pPr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IF</w:t>
            </w:r>
          </w:p>
          <w:p w:rsidR="00E23B84" w:rsidRDefault="00E23B84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Sven Harald Anderssen</w:t>
            </w: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IF/AB</w:t>
            </w: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E23B84" w:rsidRDefault="00E23B84" w:rsidP="00E23B84">
            <w:pPr>
              <w:rPr>
                <w:rFonts w:ascii="Candara" w:hAnsi="Candara"/>
                <w:b/>
                <w:lang w:val="en-US"/>
              </w:rPr>
            </w:pPr>
          </w:p>
          <w:p w:rsidR="00E23B84" w:rsidRDefault="00E23B84" w:rsidP="00E23B84">
            <w:pPr>
              <w:rPr>
                <w:rFonts w:ascii="Candara" w:hAnsi="Candara"/>
                <w:b/>
                <w:lang w:val="en-US"/>
              </w:rPr>
            </w:pPr>
          </w:p>
          <w:p w:rsidR="00E23B84" w:rsidRDefault="00E23B84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B80F21" w:rsidRDefault="00284097" w:rsidP="00E23B84">
            <w:pPr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KS/</w:t>
            </w:r>
            <w:r w:rsidR="00B80F21">
              <w:rPr>
                <w:rFonts w:ascii="Candara" w:hAnsi="Candara"/>
                <w:b/>
                <w:lang w:val="en-US"/>
              </w:rPr>
              <w:t>ZA</w:t>
            </w: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IF</w:t>
            </w:r>
          </w:p>
          <w:p w:rsidR="00B80F21" w:rsidRPr="00802619" w:rsidRDefault="00B80F21" w:rsidP="00E23B84">
            <w:pPr>
              <w:rPr>
                <w:rFonts w:ascii="Candara" w:hAnsi="Candara"/>
                <w:b/>
                <w:lang w:val="en-US"/>
              </w:rPr>
            </w:pPr>
          </w:p>
          <w:p w:rsidR="00177B4A" w:rsidRDefault="00177B4A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E23B84" w:rsidRDefault="00E23B84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177B4A" w:rsidRPr="00802619" w:rsidRDefault="00177B4A" w:rsidP="00E23B84">
            <w:pPr>
              <w:rPr>
                <w:rFonts w:ascii="Candara" w:hAnsi="Candara"/>
                <w:b/>
                <w:lang w:val="en-US"/>
              </w:rPr>
            </w:pPr>
          </w:p>
          <w:p w:rsidR="00E23B84" w:rsidRPr="00802619" w:rsidRDefault="00D266CB" w:rsidP="00E23B84">
            <w:pPr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Alle</w:t>
            </w:r>
            <w:r w:rsidR="00284097">
              <w:rPr>
                <w:rFonts w:ascii="Candara" w:hAnsi="Candara"/>
                <w:b/>
                <w:lang w:val="en-US"/>
              </w:rPr>
              <w:t>/KH</w:t>
            </w:r>
          </w:p>
          <w:p w:rsidR="00E23B84" w:rsidRPr="00802619" w:rsidRDefault="00E23B84" w:rsidP="00E23B84">
            <w:pPr>
              <w:rPr>
                <w:rFonts w:ascii="Candara" w:hAnsi="Candara"/>
                <w:b/>
                <w:lang w:val="en-US"/>
              </w:rPr>
            </w:pPr>
          </w:p>
          <w:p w:rsidR="00E23B84" w:rsidRPr="00802619" w:rsidRDefault="00E23B84" w:rsidP="00E23B84">
            <w:pPr>
              <w:rPr>
                <w:rFonts w:ascii="Candara" w:hAnsi="Candara"/>
                <w:b/>
                <w:lang w:val="en-US"/>
              </w:rPr>
            </w:pPr>
          </w:p>
          <w:p w:rsidR="00E23B84" w:rsidRPr="00802619" w:rsidRDefault="00E23B84" w:rsidP="00E23B84">
            <w:pPr>
              <w:rPr>
                <w:rFonts w:ascii="Candara" w:hAnsi="Candara"/>
                <w:b/>
                <w:lang w:val="en-US"/>
              </w:rPr>
            </w:pPr>
          </w:p>
          <w:p w:rsidR="00E23B84" w:rsidRDefault="00284097" w:rsidP="00E23B84">
            <w:pPr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IK</w:t>
            </w:r>
          </w:p>
          <w:p w:rsidR="00E23B84" w:rsidRDefault="00E23B84" w:rsidP="00E23B84">
            <w:pPr>
              <w:rPr>
                <w:rFonts w:ascii="Candara" w:hAnsi="Candara"/>
                <w:b/>
                <w:lang w:val="en-US"/>
              </w:rPr>
            </w:pPr>
          </w:p>
          <w:p w:rsidR="00E23B84" w:rsidRDefault="00E23B84" w:rsidP="00E23B84">
            <w:pPr>
              <w:rPr>
                <w:rFonts w:ascii="Candara" w:hAnsi="Candara"/>
                <w:b/>
                <w:lang w:val="en-US"/>
              </w:rPr>
            </w:pPr>
          </w:p>
          <w:p w:rsidR="00E23B84" w:rsidRDefault="00E23B84" w:rsidP="00E23B84">
            <w:pPr>
              <w:rPr>
                <w:rFonts w:ascii="Candara" w:hAnsi="Candara"/>
                <w:b/>
                <w:lang w:val="en-US"/>
              </w:rPr>
            </w:pPr>
          </w:p>
          <w:p w:rsidR="00E23B84" w:rsidRDefault="00E23B84" w:rsidP="00E23B84">
            <w:pPr>
              <w:rPr>
                <w:rFonts w:ascii="Candara" w:hAnsi="Candara"/>
                <w:b/>
                <w:lang w:val="en-US"/>
              </w:rPr>
            </w:pPr>
          </w:p>
          <w:p w:rsidR="00E23B84" w:rsidRDefault="00E23B84" w:rsidP="00E23B84">
            <w:pPr>
              <w:rPr>
                <w:rFonts w:ascii="Candara" w:hAnsi="Candara"/>
                <w:b/>
                <w:lang w:val="en-US"/>
              </w:rPr>
            </w:pPr>
          </w:p>
          <w:p w:rsidR="00E23B84" w:rsidRDefault="00E23B84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lang w:val="en-US"/>
              </w:rPr>
            </w:pPr>
          </w:p>
          <w:p w:rsidR="00284097" w:rsidRPr="00802619" w:rsidRDefault="00284097" w:rsidP="00E23B84">
            <w:pPr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Alle</w:t>
            </w:r>
            <w:bookmarkStart w:id="0" w:name="_GoBack"/>
            <w:bookmarkEnd w:id="0"/>
          </w:p>
        </w:tc>
        <w:tc>
          <w:tcPr>
            <w:tcW w:w="1800" w:type="dxa"/>
          </w:tcPr>
          <w:p w:rsidR="00E23B84" w:rsidRPr="00802619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Pr="00802619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Pr="00802619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Pr="00802619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Pr="00802619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Pr="00802619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Pr="00802619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Pr="00802619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Pr="00802619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Pr="00802619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Pr="00802619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Pr="00802619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Pr="00802619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Pr="00802619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Pr="00802619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Pr="00802619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Pr="00802619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Pr="00802619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Pr="00802619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Pr="00802619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B80F21" w:rsidRDefault="00B80F21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B80F21" w:rsidRDefault="00B80F21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B80F21" w:rsidRDefault="00B80F21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B80F21" w:rsidRDefault="00B80F21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Pr="00802619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Pr="00802619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Pr="00802619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177B4A" w:rsidRDefault="00177B4A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284097" w:rsidRDefault="00284097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284097" w:rsidRPr="00802619" w:rsidRDefault="00284097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Pr="00802619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Pr="00802619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Pr="00802619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Pr="00802619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Pr="00802619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Pr="00802619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Pr="00802619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Pr="00802619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Pr="00802619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Pr="00802619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Pr="00802619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Pr="00802619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Pr="00802619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Pr="00802619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Pr="00802619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Pr="00802619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Pr="00802619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Pr="00802619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Pr="00802619" w:rsidRDefault="00E23B84" w:rsidP="00E23B84">
            <w:pPr>
              <w:rPr>
                <w:rFonts w:ascii="Candara" w:hAnsi="Candara"/>
                <w:b/>
                <w:bCs/>
                <w:lang w:val="en-US"/>
              </w:rPr>
            </w:pPr>
          </w:p>
          <w:p w:rsidR="00E23B84" w:rsidRDefault="00E23B84" w:rsidP="00E23B84">
            <w:pPr>
              <w:rPr>
                <w:rFonts w:ascii="Candara" w:hAnsi="Candara"/>
                <w:b/>
                <w:bCs/>
              </w:rPr>
            </w:pPr>
          </w:p>
        </w:tc>
      </w:tr>
    </w:tbl>
    <w:p w:rsidR="00E23B84" w:rsidRDefault="00E23B84" w:rsidP="00E23B84"/>
    <w:p w:rsidR="00277C44" w:rsidRDefault="00277C44"/>
    <w:sectPr w:rsidR="00277C44" w:rsidSect="00B27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05CB0"/>
    <w:multiLevelType w:val="hybridMultilevel"/>
    <w:tmpl w:val="F0187BA4"/>
    <w:lvl w:ilvl="0" w:tplc="E8803A8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71E36"/>
    <w:multiLevelType w:val="hybridMultilevel"/>
    <w:tmpl w:val="EA4611D6"/>
    <w:lvl w:ilvl="0" w:tplc="51D841D4">
      <w:start w:val="1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savePreviewPicture/>
  <w:compat>
    <w:useFELayout/>
  </w:compat>
  <w:rsids>
    <w:rsidRoot w:val="00E23B84"/>
    <w:rsid w:val="00056F45"/>
    <w:rsid w:val="00177B4A"/>
    <w:rsid w:val="00181B97"/>
    <w:rsid w:val="001B0BD3"/>
    <w:rsid w:val="00222FBD"/>
    <w:rsid w:val="00263E7A"/>
    <w:rsid w:val="00277C44"/>
    <w:rsid w:val="00284097"/>
    <w:rsid w:val="002B6CF8"/>
    <w:rsid w:val="003B5BC5"/>
    <w:rsid w:val="00504A3D"/>
    <w:rsid w:val="00510066"/>
    <w:rsid w:val="00561AD9"/>
    <w:rsid w:val="005D7293"/>
    <w:rsid w:val="00691DF5"/>
    <w:rsid w:val="006B3007"/>
    <w:rsid w:val="006C3E3E"/>
    <w:rsid w:val="00735EA2"/>
    <w:rsid w:val="00764EF3"/>
    <w:rsid w:val="00806287"/>
    <w:rsid w:val="00891624"/>
    <w:rsid w:val="008C0F63"/>
    <w:rsid w:val="008C3788"/>
    <w:rsid w:val="00931B9D"/>
    <w:rsid w:val="00942CC4"/>
    <w:rsid w:val="00A670F4"/>
    <w:rsid w:val="00AB4CD0"/>
    <w:rsid w:val="00AC71F9"/>
    <w:rsid w:val="00B27C27"/>
    <w:rsid w:val="00B80F21"/>
    <w:rsid w:val="00BC5568"/>
    <w:rsid w:val="00C426CE"/>
    <w:rsid w:val="00C66998"/>
    <w:rsid w:val="00CD2D3F"/>
    <w:rsid w:val="00D03869"/>
    <w:rsid w:val="00D266CB"/>
    <w:rsid w:val="00D8570A"/>
    <w:rsid w:val="00DD31BA"/>
    <w:rsid w:val="00E23B84"/>
    <w:rsid w:val="00FA00AC"/>
  </w:rsids>
  <m:mathPr>
    <m:mathFont m:val="Candar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B8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81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B84"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81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903</Words>
  <Characters>5152</Characters>
  <Application>Microsoft Macintosh Word</Application>
  <DocSecurity>0</DocSecurity>
  <Lines>42</Lines>
  <Paragraphs>10</Paragraphs>
  <ScaleCrop>false</ScaleCrop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Holte</dc:creator>
  <cp:keywords/>
  <dc:description/>
  <cp:lastModifiedBy>Sheraz Yaqub</cp:lastModifiedBy>
  <cp:revision>2</cp:revision>
  <dcterms:created xsi:type="dcterms:W3CDTF">2016-04-27T09:51:00Z</dcterms:created>
  <dcterms:modified xsi:type="dcterms:W3CDTF">2016-04-27T09:51:00Z</dcterms:modified>
</cp:coreProperties>
</file>