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E" w:rsidRDefault="00632890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:rsidR="008C036E" w:rsidRDefault="008C036E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STYREMØTE NORSK BARNELEGEFORENING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81219F">
        <w:rPr>
          <w:rFonts w:ascii="Candara" w:hAnsi="Candara"/>
          <w:b/>
        </w:rPr>
        <w:t>30</w:t>
      </w:r>
      <w:r w:rsidR="000B380D">
        <w:rPr>
          <w:rFonts w:ascii="Candara" w:hAnsi="Candara"/>
          <w:b/>
        </w:rPr>
        <w:t>.</w:t>
      </w:r>
      <w:r w:rsidR="0081219F">
        <w:rPr>
          <w:rFonts w:ascii="Candara" w:hAnsi="Candara"/>
          <w:b/>
        </w:rPr>
        <w:t>05</w:t>
      </w:r>
      <w:r w:rsidR="000C2EA6">
        <w:rPr>
          <w:rFonts w:ascii="Candara" w:hAnsi="Candara"/>
          <w:b/>
        </w:rPr>
        <w:t>.17</w:t>
      </w:r>
      <w:r w:rsidR="006C24C6">
        <w:rPr>
          <w:rFonts w:ascii="Candara" w:hAnsi="Candara"/>
          <w:b/>
        </w:rPr>
        <w:t>, kl 14-18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632890">
        <w:rPr>
          <w:rFonts w:ascii="Candara" w:hAnsi="Candara"/>
          <w:b/>
        </w:rPr>
        <w:t xml:space="preserve">Barnelegenes møterom, </w:t>
      </w:r>
      <w:r w:rsidR="0081219F">
        <w:rPr>
          <w:rFonts w:ascii="Candara" w:hAnsi="Candara"/>
          <w:b/>
        </w:rPr>
        <w:t>Drammen</w:t>
      </w:r>
    </w:p>
    <w:p w:rsidR="008C036E" w:rsidRDefault="00F531CB" w:rsidP="00F531CB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Tilstede: </w:t>
      </w:r>
      <w:r>
        <w:rPr>
          <w:rFonts w:ascii="Candara" w:hAnsi="Candara"/>
          <w:b/>
        </w:rPr>
        <w:tab/>
        <w:t>Ingebjørg Fagerli</w:t>
      </w:r>
      <w:r w:rsidR="0093072C">
        <w:rPr>
          <w:rFonts w:ascii="Candara" w:hAnsi="Candara"/>
          <w:b/>
        </w:rPr>
        <w:t xml:space="preserve"> (IF)</w:t>
      </w:r>
      <w:r>
        <w:rPr>
          <w:rFonts w:ascii="Candara" w:hAnsi="Candara"/>
          <w:b/>
        </w:rPr>
        <w:t>, Ketil Størdal</w:t>
      </w:r>
      <w:r w:rsidR="0093072C">
        <w:rPr>
          <w:rFonts w:ascii="Candara" w:hAnsi="Candara"/>
          <w:b/>
        </w:rPr>
        <w:t xml:space="preserve"> (KS)</w:t>
      </w:r>
      <w:r>
        <w:rPr>
          <w:rFonts w:ascii="Candara" w:hAnsi="Candara"/>
          <w:b/>
        </w:rPr>
        <w:t>, Jan Magnus Aase</w:t>
      </w:r>
      <w:r w:rsidR="0093072C">
        <w:rPr>
          <w:rFonts w:ascii="Candara" w:hAnsi="Candara"/>
          <w:b/>
        </w:rPr>
        <w:t xml:space="preserve"> (JMA)</w:t>
      </w:r>
      <w:r>
        <w:rPr>
          <w:rFonts w:ascii="Candara" w:hAnsi="Candara"/>
          <w:b/>
        </w:rPr>
        <w:t>, Eirin Esaiassen</w:t>
      </w:r>
      <w:r w:rsidR="0093072C">
        <w:rPr>
          <w:rFonts w:ascii="Candara" w:hAnsi="Candara"/>
          <w:b/>
        </w:rPr>
        <w:t xml:space="preserve"> (EE)</w:t>
      </w:r>
      <w:r>
        <w:rPr>
          <w:rFonts w:ascii="Candara" w:hAnsi="Candara"/>
          <w:b/>
        </w:rPr>
        <w:t>, Synne Sandbu</w:t>
      </w:r>
      <w:r w:rsidR="0093072C">
        <w:rPr>
          <w:rFonts w:ascii="Candara" w:hAnsi="Candara"/>
          <w:b/>
        </w:rPr>
        <w:t xml:space="preserve"> (SS)</w:t>
      </w:r>
      <w:r>
        <w:rPr>
          <w:rFonts w:ascii="Candara" w:hAnsi="Candara"/>
          <w:b/>
        </w:rPr>
        <w:t>, Anders Bjørkhaug</w:t>
      </w:r>
      <w:r w:rsidR="0093072C">
        <w:rPr>
          <w:rFonts w:ascii="Candara" w:hAnsi="Candara"/>
          <w:b/>
        </w:rPr>
        <w:t xml:space="preserve"> (AB)</w:t>
      </w:r>
      <w:r>
        <w:rPr>
          <w:rFonts w:ascii="Candara" w:hAnsi="Candara"/>
          <w:b/>
        </w:rPr>
        <w:t>, Zanira Ansari</w:t>
      </w:r>
      <w:r w:rsidR="0093072C">
        <w:rPr>
          <w:rFonts w:ascii="Candara" w:hAnsi="Candara"/>
          <w:b/>
        </w:rPr>
        <w:t xml:space="preserve"> (ZA)</w:t>
      </w:r>
      <w:r>
        <w:rPr>
          <w:rFonts w:ascii="Candara" w:hAnsi="Candara"/>
          <w:b/>
        </w:rPr>
        <w:t>, Kari Holte</w:t>
      </w:r>
      <w:r w:rsidR="0093072C">
        <w:rPr>
          <w:rFonts w:ascii="Candara" w:hAnsi="Candara"/>
          <w:b/>
        </w:rPr>
        <w:t xml:space="preserve"> (KH)</w:t>
      </w:r>
    </w:p>
    <w:p w:rsidR="00AC5EB9" w:rsidRDefault="002733FB" w:rsidP="00AC5EB9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Gjester: </w:t>
      </w:r>
      <w:r>
        <w:rPr>
          <w:rFonts w:ascii="Candara" w:hAnsi="Candara"/>
          <w:b/>
        </w:rPr>
        <w:tab/>
        <w:t xml:space="preserve">Kristin Hodnekvam kl 15, </w:t>
      </w:r>
      <w:r w:rsidR="00624EC6">
        <w:rPr>
          <w:rFonts w:ascii="Candara" w:hAnsi="Candara"/>
          <w:b/>
        </w:rPr>
        <w:t>Anders Morken kl 16</w:t>
      </w:r>
      <w:r w:rsidR="00AC5EB9">
        <w:rPr>
          <w:rFonts w:ascii="Candara" w:hAnsi="Candara"/>
          <w:b/>
        </w:rPr>
        <w:t>, Spesialitetskomiteen (Andreas Andreassen, Kristin Wasland, Jorunn Ulri</w:t>
      </w:r>
      <w:r w:rsidR="009C07FD">
        <w:rPr>
          <w:rFonts w:ascii="Candara" w:hAnsi="Candara"/>
          <w:b/>
        </w:rPr>
        <w:t>ks</w:t>
      </w:r>
      <w:r w:rsidR="00AC5EB9">
        <w:rPr>
          <w:rFonts w:ascii="Candara" w:hAnsi="Candara"/>
          <w:b/>
        </w:rPr>
        <w:t xml:space="preserve">en, Magne Berget og Margit </w:t>
      </w:r>
      <w:r w:rsidR="00C57945">
        <w:rPr>
          <w:rFonts w:ascii="Candara" w:hAnsi="Candara"/>
          <w:b/>
        </w:rPr>
        <w:t>Reite</w:t>
      </w:r>
      <w:r w:rsidR="00AC5EB9">
        <w:rPr>
          <w:rFonts w:ascii="Candara" w:hAnsi="Candara"/>
          <w:b/>
        </w:rPr>
        <w:t>) og Kvalitetsutvalget (Anne Lee Solev</w:t>
      </w:r>
      <w:r w:rsidR="00C57945">
        <w:rPr>
          <w:rFonts w:ascii="Candara" w:hAnsi="Candara"/>
          <w:b/>
        </w:rPr>
        <w:t>å</w:t>
      </w:r>
      <w:r w:rsidR="00AC5EB9">
        <w:rPr>
          <w:rFonts w:ascii="Candara" w:hAnsi="Candara"/>
          <w:b/>
        </w:rPr>
        <w:t>g) kl 17</w:t>
      </w:r>
    </w:p>
    <w:p w:rsidR="006C24C6" w:rsidRDefault="006C24C6" w:rsidP="0093072C">
      <w:pPr>
        <w:ind w:left="1416" w:hanging="1416"/>
        <w:rPr>
          <w:rFonts w:ascii="Candara" w:hAnsi="Candara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5812"/>
        <w:gridCol w:w="992"/>
      </w:tblGrid>
      <w:tr w:rsidR="008C036E">
        <w:tc>
          <w:tcPr>
            <w:tcW w:w="851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2693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5812" w:type="dxa"/>
          </w:tcPr>
          <w:p w:rsidR="008C036E" w:rsidRDefault="00632890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Referat</w:t>
            </w:r>
          </w:p>
        </w:tc>
        <w:tc>
          <w:tcPr>
            <w:tcW w:w="992" w:type="dxa"/>
          </w:tcPr>
          <w:p w:rsidR="00632890" w:rsidRDefault="00632890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Ansvar/</w:t>
            </w:r>
          </w:p>
          <w:p w:rsidR="008C036E" w:rsidRDefault="00632890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</w:tr>
      <w:tr w:rsidR="008C036E" w:rsidRPr="007B0249">
        <w:trPr>
          <w:trHeight w:val="9211"/>
        </w:trPr>
        <w:tc>
          <w:tcPr>
            <w:tcW w:w="851" w:type="dxa"/>
          </w:tcPr>
          <w:p w:rsidR="008C036E" w:rsidRPr="007B0249" w:rsidRDefault="008B2B4A" w:rsidP="008C036E">
            <w:r>
              <w:t>62</w:t>
            </w:r>
            <w:r w:rsidR="00C41AEB" w:rsidRPr="007B0249">
              <w:t>.17</w:t>
            </w:r>
          </w:p>
          <w:p w:rsidR="008C036E" w:rsidRDefault="008C036E" w:rsidP="008C036E"/>
          <w:p w:rsidR="00632890" w:rsidRPr="007B0249" w:rsidRDefault="00632890" w:rsidP="008C036E"/>
          <w:p w:rsidR="008C036E" w:rsidRPr="007B0249" w:rsidRDefault="008B2B4A" w:rsidP="008C036E">
            <w:r>
              <w:t>63</w:t>
            </w:r>
            <w:r w:rsidR="008C036E" w:rsidRPr="007B0249">
              <w:t>.1</w:t>
            </w:r>
            <w:r w:rsidR="00C41AEB" w:rsidRPr="007B0249">
              <w:t>7</w:t>
            </w:r>
          </w:p>
          <w:p w:rsidR="008C036E" w:rsidRDefault="008C036E" w:rsidP="008C036E"/>
          <w:p w:rsidR="00632890" w:rsidRPr="007B0249" w:rsidRDefault="00632890" w:rsidP="008C036E"/>
          <w:p w:rsidR="008C036E" w:rsidRPr="007B0249" w:rsidRDefault="008B2B4A" w:rsidP="008C036E">
            <w:r>
              <w:t>64</w:t>
            </w:r>
            <w:r w:rsidR="00C41AEB" w:rsidRPr="007B0249">
              <w:t>.17</w:t>
            </w:r>
          </w:p>
          <w:p w:rsidR="00E1721C" w:rsidRDefault="00E1721C" w:rsidP="008C036E"/>
          <w:p w:rsidR="0047378D" w:rsidRPr="007B0249" w:rsidRDefault="0047378D" w:rsidP="008C036E"/>
          <w:p w:rsidR="004C4608" w:rsidRDefault="004C4608" w:rsidP="008C036E"/>
          <w:p w:rsidR="00E179E4" w:rsidRDefault="00E179E4" w:rsidP="008C036E"/>
          <w:p w:rsidR="00081813" w:rsidRDefault="00081813" w:rsidP="008C036E"/>
          <w:p w:rsidR="00081813" w:rsidRDefault="00081813" w:rsidP="008C036E"/>
          <w:p w:rsidR="00081813" w:rsidRDefault="00081813" w:rsidP="008C036E"/>
          <w:p w:rsidR="00081813" w:rsidRDefault="00081813" w:rsidP="008C036E"/>
          <w:p w:rsidR="00081813" w:rsidRDefault="00081813" w:rsidP="008C036E"/>
          <w:p w:rsidR="00081813" w:rsidRDefault="00081813" w:rsidP="008C036E"/>
          <w:p w:rsidR="00081813" w:rsidRDefault="00081813" w:rsidP="008C036E"/>
          <w:p w:rsidR="00081813" w:rsidRDefault="00081813" w:rsidP="008C036E"/>
          <w:p w:rsidR="00E179E4" w:rsidRDefault="00E179E4" w:rsidP="008C036E"/>
          <w:p w:rsidR="00EF144E" w:rsidRDefault="00EF144E" w:rsidP="008C036E"/>
          <w:p w:rsidR="000C51F6" w:rsidRDefault="000C51F6" w:rsidP="008C036E"/>
          <w:p w:rsidR="000C51F6" w:rsidRDefault="000C51F6" w:rsidP="008C036E"/>
          <w:p w:rsidR="00EF144E" w:rsidRDefault="00EF144E" w:rsidP="008C036E"/>
          <w:p w:rsidR="00EF144E" w:rsidRDefault="00EF144E" w:rsidP="008C036E"/>
          <w:p w:rsidR="000C51F6" w:rsidRDefault="000C51F6" w:rsidP="008C036E"/>
          <w:p w:rsidR="003E4FB2" w:rsidRDefault="003E4FB2" w:rsidP="008C036E"/>
          <w:p w:rsidR="000C51F6" w:rsidRPr="007B0249" w:rsidRDefault="000C51F6" w:rsidP="008C036E"/>
          <w:p w:rsidR="008C036E" w:rsidRPr="007B0249" w:rsidRDefault="008B2B4A" w:rsidP="008C036E">
            <w:pPr>
              <w:rPr>
                <w:b/>
              </w:rPr>
            </w:pPr>
            <w:r>
              <w:t>65</w:t>
            </w:r>
            <w:r w:rsidR="00C41AEB" w:rsidRPr="007B0249">
              <w:t>.17</w:t>
            </w:r>
          </w:p>
          <w:p w:rsidR="00FD1FDC" w:rsidRDefault="00FD1FDC" w:rsidP="008C036E"/>
          <w:p w:rsidR="00893AFA" w:rsidRDefault="00893AFA" w:rsidP="008C036E"/>
          <w:p w:rsidR="00893AFA" w:rsidRDefault="00893AFA" w:rsidP="008C036E"/>
          <w:p w:rsidR="00893AFA" w:rsidRDefault="00893AFA" w:rsidP="008C036E"/>
          <w:p w:rsidR="008C1D95" w:rsidRDefault="008C1D95" w:rsidP="008C036E"/>
          <w:p w:rsidR="008C1D95" w:rsidRDefault="008C1D95" w:rsidP="008C036E"/>
          <w:p w:rsidR="001F091C" w:rsidRDefault="001F091C" w:rsidP="008C036E"/>
          <w:p w:rsidR="001F091C" w:rsidRDefault="001F091C" w:rsidP="008C036E"/>
          <w:p w:rsidR="008C1D95" w:rsidRDefault="008C1D95" w:rsidP="008C036E"/>
          <w:p w:rsidR="001F091C" w:rsidRDefault="001F091C" w:rsidP="008C036E"/>
          <w:p w:rsidR="001F091C" w:rsidRDefault="001F091C" w:rsidP="008C036E"/>
          <w:p w:rsidR="001F091C" w:rsidRDefault="001F091C" w:rsidP="008C036E"/>
          <w:p w:rsidR="00D43B04" w:rsidRDefault="00D43B04" w:rsidP="008C036E"/>
          <w:p w:rsidR="00DE295E" w:rsidRPr="007B0249" w:rsidRDefault="00DE295E" w:rsidP="008C036E"/>
          <w:p w:rsidR="008C036E" w:rsidRPr="007B0249" w:rsidRDefault="008B2B4A" w:rsidP="008C036E">
            <w:r>
              <w:t>66</w:t>
            </w:r>
            <w:r w:rsidR="00C41AEB" w:rsidRPr="007B0249">
              <w:t>.17</w:t>
            </w:r>
          </w:p>
          <w:p w:rsidR="00FD1FDC" w:rsidRDefault="00FD1FDC" w:rsidP="008C036E"/>
          <w:p w:rsidR="00D43B04" w:rsidRDefault="00D43B04" w:rsidP="008C036E"/>
          <w:p w:rsidR="00D43B04" w:rsidRDefault="00D43B04" w:rsidP="008C036E"/>
          <w:p w:rsidR="00D43B04" w:rsidRDefault="00D43B04" w:rsidP="008C036E"/>
          <w:p w:rsidR="00520D46" w:rsidRDefault="00520D46" w:rsidP="008C036E"/>
          <w:p w:rsidR="0070032A" w:rsidRDefault="0070032A" w:rsidP="008C036E"/>
          <w:p w:rsidR="0070032A" w:rsidRDefault="0070032A" w:rsidP="008C036E"/>
          <w:p w:rsidR="0070032A" w:rsidRDefault="0070032A" w:rsidP="008C036E"/>
          <w:p w:rsidR="00D43B04" w:rsidRDefault="00D43B04" w:rsidP="008C036E"/>
          <w:p w:rsidR="00F13D99" w:rsidRDefault="00F13D99" w:rsidP="008C036E"/>
          <w:p w:rsidR="006E31D3" w:rsidRDefault="006E31D3" w:rsidP="008C036E"/>
          <w:p w:rsidR="006E31D3" w:rsidRDefault="006E31D3" w:rsidP="008C036E"/>
          <w:p w:rsidR="00336C45" w:rsidRDefault="00336C45" w:rsidP="008C036E"/>
          <w:p w:rsidR="00336C45" w:rsidRPr="007B0249" w:rsidRDefault="00336C45" w:rsidP="008C036E"/>
          <w:p w:rsidR="008C036E" w:rsidRPr="007B0249" w:rsidRDefault="008B2B4A" w:rsidP="008C036E">
            <w:r>
              <w:t>67</w:t>
            </w:r>
            <w:r w:rsidR="00C41AEB" w:rsidRPr="007B0249">
              <w:t>.17</w:t>
            </w:r>
          </w:p>
          <w:p w:rsidR="00CE17C4" w:rsidRDefault="00CE17C4" w:rsidP="008C036E"/>
          <w:p w:rsidR="00D43B04" w:rsidRDefault="00D43B04" w:rsidP="008C036E"/>
          <w:p w:rsidR="00D43B04" w:rsidRDefault="00D43B04" w:rsidP="008C036E"/>
          <w:p w:rsidR="00D43B04" w:rsidRDefault="00D43B04" w:rsidP="008C036E"/>
          <w:p w:rsidR="00D43B04" w:rsidRDefault="00D43B04" w:rsidP="008C036E"/>
          <w:p w:rsidR="00D43B04" w:rsidRDefault="00D43B04" w:rsidP="008C036E"/>
          <w:p w:rsidR="0070032A" w:rsidRDefault="0070032A" w:rsidP="008C036E"/>
          <w:p w:rsidR="00156B53" w:rsidRDefault="00156B53" w:rsidP="008C036E"/>
          <w:p w:rsidR="00F13D99" w:rsidRDefault="00F13D99" w:rsidP="008C036E"/>
          <w:p w:rsidR="00F13D99" w:rsidRPr="007B0249" w:rsidRDefault="00F13D99" w:rsidP="008C036E"/>
          <w:p w:rsidR="00A76404" w:rsidRPr="007B0249" w:rsidRDefault="008B2B4A" w:rsidP="008C036E">
            <w:r>
              <w:t>68</w:t>
            </w:r>
            <w:r w:rsidR="00C41AEB" w:rsidRPr="007B0249">
              <w:t>.17</w:t>
            </w:r>
          </w:p>
          <w:p w:rsidR="008C036E" w:rsidRPr="007B0249" w:rsidRDefault="008C036E" w:rsidP="008C036E"/>
          <w:p w:rsidR="008C036E" w:rsidRPr="007B0249" w:rsidRDefault="008C036E" w:rsidP="008C036E"/>
          <w:p w:rsidR="008C036E" w:rsidRPr="007B0249" w:rsidRDefault="008C036E" w:rsidP="008C036E"/>
          <w:p w:rsidR="008C036E" w:rsidRDefault="008C036E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Pr="007B0249" w:rsidRDefault="006E31D3" w:rsidP="008C036E"/>
          <w:p w:rsidR="004C5B84" w:rsidRDefault="004C5B84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6E31D3" w:rsidRDefault="006E31D3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F52324" w:rsidRDefault="00F52324" w:rsidP="008C036E"/>
          <w:p w:rsidR="009230F4" w:rsidRDefault="009230F4" w:rsidP="008C036E"/>
          <w:p w:rsidR="009230F4" w:rsidRDefault="009230F4" w:rsidP="008C036E"/>
          <w:p w:rsidR="00937FA4" w:rsidRDefault="00937FA4" w:rsidP="008C036E"/>
          <w:p w:rsidR="001974E0" w:rsidRPr="007B0249" w:rsidRDefault="001974E0" w:rsidP="008C036E"/>
          <w:p w:rsidR="00B85F36" w:rsidRPr="007B0249" w:rsidRDefault="008B2B4A" w:rsidP="008C036E">
            <w:r>
              <w:t>69</w:t>
            </w:r>
            <w:r w:rsidR="00C41AEB" w:rsidRPr="007B0249">
              <w:t>.17</w:t>
            </w:r>
          </w:p>
          <w:p w:rsidR="0047378D" w:rsidRDefault="0047378D" w:rsidP="008C036E"/>
          <w:p w:rsidR="00937FA4" w:rsidRPr="007B0249" w:rsidRDefault="00937FA4" w:rsidP="008C036E"/>
          <w:p w:rsidR="00D86AF1" w:rsidRPr="007B0249" w:rsidRDefault="008B2B4A" w:rsidP="008C036E">
            <w:r>
              <w:t>70</w:t>
            </w:r>
            <w:r w:rsidR="00224A5A" w:rsidRPr="007B0249">
              <w:t>.17</w:t>
            </w:r>
          </w:p>
          <w:p w:rsidR="00DE29BE" w:rsidRPr="007B0249" w:rsidRDefault="00DE29BE" w:rsidP="008C036E"/>
          <w:p w:rsidR="00CB2E93" w:rsidRDefault="00CB2E93" w:rsidP="008C036E"/>
          <w:p w:rsidR="00937FA4" w:rsidRDefault="00937FA4" w:rsidP="008C036E"/>
          <w:p w:rsidR="00937FA4" w:rsidRDefault="00937FA4" w:rsidP="008C036E"/>
          <w:p w:rsidR="00937FA4" w:rsidRDefault="00937FA4" w:rsidP="008C036E"/>
          <w:p w:rsidR="00937FA4" w:rsidRDefault="00937FA4" w:rsidP="008C036E"/>
          <w:p w:rsidR="00937FA4" w:rsidRDefault="00937FA4" w:rsidP="008C036E"/>
          <w:p w:rsidR="00937FA4" w:rsidRDefault="00937FA4" w:rsidP="008C036E"/>
          <w:p w:rsidR="00144E8C" w:rsidRDefault="00144E8C" w:rsidP="008C036E"/>
          <w:p w:rsidR="00144E8C" w:rsidRDefault="00144E8C" w:rsidP="008C036E"/>
          <w:p w:rsidR="00937FA4" w:rsidRDefault="00937FA4" w:rsidP="008C036E"/>
          <w:p w:rsidR="00CB2E93" w:rsidRPr="007B0249" w:rsidRDefault="00CB2E93" w:rsidP="008C036E"/>
        </w:tc>
        <w:tc>
          <w:tcPr>
            <w:tcW w:w="2693" w:type="dxa"/>
          </w:tcPr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Godkjenning av dagsorden </w:t>
            </w:r>
          </w:p>
          <w:p w:rsidR="008C036E" w:rsidRPr="007B0249" w:rsidRDefault="008C036E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Godkjenning av referat fra </w:t>
            </w:r>
            <w:r w:rsidR="007B0249" w:rsidRPr="007B0249">
              <w:rPr>
                <w:b/>
              </w:rPr>
              <w:t xml:space="preserve">styremøte </w:t>
            </w:r>
            <w:r w:rsidR="0081219F">
              <w:rPr>
                <w:b/>
              </w:rPr>
              <w:t>260417</w:t>
            </w:r>
          </w:p>
          <w:p w:rsidR="008C036E" w:rsidRPr="007B0249" w:rsidRDefault="008C036E" w:rsidP="008C036E"/>
          <w:p w:rsidR="00C41AEB" w:rsidRPr="007B0249" w:rsidRDefault="007B0249" w:rsidP="008C036E">
            <w:pPr>
              <w:rPr>
                <w:b/>
              </w:rPr>
            </w:pPr>
            <w:r w:rsidRPr="007B0249">
              <w:rPr>
                <w:b/>
              </w:rPr>
              <w:t>NBFs møter</w:t>
            </w:r>
          </w:p>
          <w:p w:rsidR="007B0249" w:rsidRDefault="007B0249" w:rsidP="008C036E">
            <w:r w:rsidRPr="00E179E4">
              <w:t>Vårmøte i Drammen</w:t>
            </w:r>
          </w:p>
          <w:p w:rsidR="00081813" w:rsidRDefault="00081813" w:rsidP="008C036E"/>
          <w:p w:rsidR="00081813" w:rsidRDefault="00081813" w:rsidP="008C036E"/>
          <w:p w:rsidR="00081813" w:rsidRDefault="00081813" w:rsidP="008C036E"/>
          <w:p w:rsidR="003E4FB2" w:rsidRDefault="003E4FB2" w:rsidP="008C036E"/>
          <w:p w:rsidR="00081813" w:rsidRDefault="00081813" w:rsidP="008C036E"/>
          <w:p w:rsidR="00624EC6" w:rsidRPr="00E179E4" w:rsidRDefault="00624EC6" w:rsidP="008C036E"/>
          <w:p w:rsidR="00E179E4" w:rsidRPr="00E179E4" w:rsidRDefault="00E179E4" w:rsidP="008C036E">
            <w:r w:rsidRPr="00E179E4">
              <w:t>Avdelingsoverlegemøte</w:t>
            </w:r>
            <w:r w:rsidR="00081813">
              <w:t>t</w:t>
            </w:r>
          </w:p>
          <w:p w:rsidR="00081813" w:rsidRDefault="00081813" w:rsidP="008C036E"/>
          <w:p w:rsidR="00EF144E" w:rsidRDefault="00EF144E" w:rsidP="008C036E"/>
          <w:p w:rsidR="00EF144E" w:rsidRDefault="00EF144E" w:rsidP="008C036E"/>
          <w:p w:rsidR="000C51F6" w:rsidRDefault="000C51F6" w:rsidP="008C036E"/>
          <w:p w:rsidR="00D4094C" w:rsidRDefault="00D4094C" w:rsidP="008C036E"/>
          <w:p w:rsidR="00EF144E" w:rsidRDefault="00EF144E" w:rsidP="008C036E"/>
          <w:p w:rsidR="00E179E4" w:rsidRDefault="00E179E4" w:rsidP="008C036E">
            <w:r w:rsidRPr="00E179E4">
              <w:t>Årsmøte</w:t>
            </w:r>
            <w:r w:rsidR="0093072C">
              <w:t>t</w:t>
            </w:r>
          </w:p>
          <w:p w:rsidR="003E4FB2" w:rsidRDefault="003E4FB2" w:rsidP="008C036E"/>
          <w:p w:rsidR="003E4FB2" w:rsidRDefault="003E4FB2" w:rsidP="008C036E"/>
          <w:p w:rsidR="0093072C" w:rsidRPr="00E179E4" w:rsidRDefault="0093072C" w:rsidP="008C036E"/>
          <w:p w:rsidR="000C51F6" w:rsidRPr="004B27F4" w:rsidRDefault="0047378D" w:rsidP="008C036E">
            <w:r w:rsidRPr="00E179E4">
              <w:t>Pediaterdager i Trondheim</w:t>
            </w:r>
          </w:p>
          <w:p w:rsidR="000C51F6" w:rsidRPr="007B0249" w:rsidRDefault="000C51F6" w:rsidP="008C036E">
            <w:pPr>
              <w:rPr>
                <w:b/>
              </w:rPr>
            </w:pPr>
          </w:p>
          <w:p w:rsidR="008C036E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Økonomi </w:t>
            </w:r>
          </w:p>
          <w:p w:rsidR="00893AFA" w:rsidRDefault="00893AFA" w:rsidP="008C036E">
            <w:r w:rsidRPr="00893AFA">
              <w:t>Pediaterdagene i Bergen</w:t>
            </w:r>
          </w:p>
          <w:p w:rsidR="008C1D95" w:rsidRPr="00893AFA" w:rsidRDefault="008C1D95" w:rsidP="008C036E"/>
          <w:p w:rsidR="00893AFA" w:rsidRPr="008C1D95" w:rsidRDefault="00893AFA" w:rsidP="008C036E">
            <w:r w:rsidRPr="008C1D95">
              <w:t>Revidert regnskap</w:t>
            </w:r>
          </w:p>
          <w:p w:rsidR="00DE295E" w:rsidRDefault="00DE295E" w:rsidP="008C036E"/>
          <w:p w:rsidR="008C1D95" w:rsidRDefault="008C1D95" w:rsidP="008C036E">
            <w:r>
              <w:t>KU-kontoen</w:t>
            </w:r>
          </w:p>
          <w:p w:rsidR="008C1D95" w:rsidRDefault="008C1D95" w:rsidP="008C036E"/>
          <w:p w:rsidR="004669EE" w:rsidRDefault="004669EE" w:rsidP="008C036E"/>
          <w:p w:rsidR="00893AFA" w:rsidRPr="008C1D95" w:rsidRDefault="00893AFA" w:rsidP="008C036E">
            <w:r w:rsidRPr="008C1D95">
              <w:t>Regnskap for møtene</w:t>
            </w:r>
          </w:p>
          <w:p w:rsidR="008C036E" w:rsidRDefault="008C036E" w:rsidP="008C036E">
            <w:pPr>
              <w:rPr>
                <w:b/>
              </w:rPr>
            </w:pPr>
          </w:p>
          <w:p w:rsidR="001F091C" w:rsidRDefault="001F091C" w:rsidP="008C036E">
            <w:pPr>
              <w:rPr>
                <w:b/>
              </w:rPr>
            </w:pPr>
          </w:p>
          <w:p w:rsidR="001F091C" w:rsidRDefault="001F091C" w:rsidP="008C036E">
            <w:pPr>
              <w:rPr>
                <w:b/>
              </w:rPr>
            </w:pPr>
          </w:p>
          <w:p w:rsidR="00D43B04" w:rsidRDefault="00D43B04" w:rsidP="008C036E">
            <w:pPr>
              <w:rPr>
                <w:b/>
              </w:rPr>
            </w:pPr>
          </w:p>
          <w:p w:rsidR="001F091C" w:rsidRDefault="001F091C" w:rsidP="008C036E">
            <w:pPr>
              <w:rPr>
                <w:b/>
              </w:rPr>
            </w:pPr>
          </w:p>
          <w:p w:rsidR="0058596A" w:rsidRPr="007B0249" w:rsidRDefault="0058596A" w:rsidP="008C036E">
            <w:pPr>
              <w:rPr>
                <w:b/>
              </w:rPr>
            </w:pPr>
          </w:p>
          <w:p w:rsidR="008C036E" w:rsidRPr="007B0249" w:rsidRDefault="008C036E" w:rsidP="008C036E">
            <w:r w:rsidRPr="007B0249">
              <w:rPr>
                <w:b/>
              </w:rPr>
              <w:t>Paidos, Pedweb og sosiale medier</w:t>
            </w:r>
            <w:r w:rsidRPr="007B0249">
              <w:t xml:space="preserve"> </w:t>
            </w:r>
          </w:p>
          <w:p w:rsidR="00FD1FDC" w:rsidRDefault="00FD1FDC" w:rsidP="008C036E"/>
          <w:p w:rsidR="00D43B04" w:rsidRDefault="00D43B04" w:rsidP="008C036E"/>
          <w:p w:rsidR="00D43B04" w:rsidRDefault="00D43B04" w:rsidP="008C036E"/>
          <w:p w:rsidR="00D43B04" w:rsidRDefault="00D43B04" w:rsidP="008C036E"/>
          <w:p w:rsidR="0070032A" w:rsidRDefault="0070032A" w:rsidP="008C036E"/>
          <w:p w:rsidR="00520D46" w:rsidRDefault="00520D46" w:rsidP="008C036E"/>
          <w:p w:rsidR="00F13D99" w:rsidRDefault="00F13D99" w:rsidP="008C036E"/>
          <w:p w:rsidR="0070032A" w:rsidRDefault="0070032A" w:rsidP="008C036E"/>
          <w:p w:rsidR="0070032A" w:rsidRDefault="0070032A" w:rsidP="008C036E"/>
          <w:p w:rsidR="006E31D3" w:rsidRDefault="006E31D3" w:rsidP="008C036E"/>
          <w:p w:rsidR="00336C45" w:rsidRDefault="00336C45" w:rsidP="008C036E"/>
          <w:p w:rsidR="006E31D3" w:rsidRDefault="006E31D3" w:rsidP="008C036E"/>
          <w:p w:rsidR="00336C45" w:rsidRPr="007B0249" w:rsidRDefault="00336C45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Høringer </w:t>
            </w:r>
          </w:p>
          <w:p w:rsidR="00D43B04" w:rsidRDefault="00D43B04" w:rsidP="008C036E">
            <w:r>
              <w:t>Kompetansebehov i barnevernstjeneste</w:t>
            </w:r>
          </w:p>
          <w:p w:rsidR="00D43B04" w:rsidRDefault="00D43B04" w:rsidP="008C036E"/>
          <w:p w:rsidR="00156B53" w:rsidRDefault="00156B53" w:rsidP="008C036E"/>
          <w:p w:rsidR="00156B53" w:rsidRDefault="0070032A" w:rsidP="008C036E">
            <w:r>
              <w:t xml:space="preserve">Forslag til felles </w:t>
            </w:r>
            <w:r w:rsidR="00F13D99">
              <w:t>meldesystem, m</w:t>
            </w:r>
            <w:r w:rsidR="00156B53">
              <w:t>eldeordninger for uønskede hendelser</w:t>
            </w:r>
            <w:r w:rsidR="00F13D99">
              <w:t xml:space="preserve"> i helsetjenesten</w:t>
            </w:r>
          </w:p>
          <w:p w:rsidR="00023E79" w:rsidRPr="007B0249" w:rsidRDefault="00023E79" w:rsidP="008C036E"/>
          <w:p w:rsidR="008C036E" w:rsidRPr="007B0249" w:rsidRDefault="008C036E" w:rsidP="008C036E">
            <w:pPr>
              <w:rPr>
                <w:b/>
              </w:rPr>
            </w:pPr>
            <w:r w:rsidRPr="007B0249">
              <w:rPr>
                <w:b/>
              </w:rPr>
              <w:t xml:space="preserve">Løpende saker </w:t>
            </w:r>
          </w:p>
          <w:p w:rsidR="008C036E" w:rsidRDefault="008C036E" w:rsidP="008C036E">
            <w:r w:rsidRPr="007B0249">
              <w:t>Overgang barn-voksen</w:t>
            </w:r>
          </w:p>
          <w:p w:rsidR="00F531CB" w:rsidRDefault="006F067C" w:rsidP="008B7088">
            <w:pPr>
              <w:pStyle w:val="ListParagraph"/>
              <w:numPr>
                <w:ilvl w:val="0"/>
                <w:numId w:val="12"/>
              </w:numPr>
            </w:pPr>
            <w:r>
              <w:t xml:space="preserve">Kristin Hodnekvam </w:t>
            </w:r>
            <w:r w:rsidR="002733FB">
              <w:t>tilstede f</w:t>
            </w:r>
            <w:r>
              <w:t>r</w:t>
            </w:r>
            <w:r w:rsidR="002733FB">
              <w:t>a</w:t>
            </w:r>
            <w:r w:rsidR="00CB2E93">
              <w:t xml:space="preserve"> kl 15</w:t>
            </w:r>
          </w:p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F531CB" w:rsidRDefault="00F531CB" w:rsidP="00F531CB"/>
          <w:p w:rsidR="002733FB" w:rsidRDefault="002733FB" w:rsidP="00F531CB"/>
          <w:p w:rsidR="002733FB" w:rsidRDefault="002733FB" w:rsidP="00F531CB"/>
          <w:p w:rsidR="002733FB" w:rsidRDefault="002733FB" w:rsidP="00F531CB"/>
          <w:p w:rsidR="002733FB" w:rsidRDefault="002733FB" w:rsidP="00F531CB"/>
          <w:p w:rsidR="002733FB" w:rsidRDefault="002733FB" w:rsidP="00F531CB"/>
          <w:p w:rsidR="002733FB" w:rsidRDefault="002733FB" w:rsidP="00F531CB"/>
          <w:p w:rsidR="002733FB" w:rsidRDefault="002733FB" w:rsidP="00F531CB"/>
          <w:p w:rsidR="00AA022C" w:rsidRDefault="00AA022C" w:rsidP="00F531CB"/>
          <w:p w:rsidR="00F90D4B" w:rsidRDefault="00F90D4B" w:rsidP="00F531CB"/>
          <w:p w:rsidR="00F531CB" w:rsidRDefault="00F531CB" w:rsidP="00F531CB"/>
          <w:p w:rsidR="008C036E" w:rsidRDefault="008C036E" w:rsidP="008C036E">
            <w:r w:rsidRPr="007B0249">
              <w:t>Sosialpediatri</w:t>
            </w:r>
          </w:p>
          <w:p w:rsidR="00F52324" w:rsidRDefault="00937FA4" w:rsidP="008C036E">
            <w:r>
              <w:t>-Nettgruppe barnevern</w:t>
            </w:r>
          </w:p>
          <w:p w:rsidR="00F52324" w:rsidRDefault="00F52324" w:rsidP="008C036E"/>
          <w:p w:rsidR="00F52324" w:rsidRDefault="00F52324" w:rsidP="008C036E"/>
          <w:p w:rsidR="00C720C5" w:rsidRDefault="00C720C5" w:rsidP="001F4E4E"/>
          <w:p w:rsidR="001F4E4E" w:rsidRDefault="00F52324" w:rsidP="001F4E4E">
            <w:r>
              <w:t>h</w:t>
            </w:r>
            <w:r w:rsidR="0047378D">
              <w:t>elsenorge.no</w:t>
            </w:r>
          </w:p>
          <w:p w:rsidR="00F52324" w:rsidRDefault="00F52324" w:rsidP="001F4E4E"/>
          <w:p w:rsidR="00F52324" w:rsidRDefault="00F52324" w:rsidP="001F4E4E"/>
          <w:p w:rsidR="00F52324" w:rsidRDefault="00F52324" w:rsidP="001F4E4E"/>
          <w:p w:rsidR="00CA351C" w:rsidRDefault="00CA351C" w:rsidP="001F4E4E"/>
          <w:p w:rsidR="00CE6D03" w:rsidRDefault="00CE6D03" w:rsidP="00F90D4B"/>
          <w:p w:rsidR="001974E0" w:rsidRDefault="001974E0" w:rsidP="001F4E4E">
            <w:r>
              <w:t>Intermediærpasienter</w:t>
            </w:r>
          </w:p>
          <w:p w:rsidR="00F52324" w:rsidRDefault="00F52324" w:rsidP="001F4E4E"/>
          <w:p w:rsidR="001974E0" w:rsidRDefault="001974E0" w:rsidP="001F4E4E"/>
          <w:p w:rsidR="00937FA4" w:rsidRDefault="00937FA4" w:rsidP="001F4E4E"/>
          <w:p w:rsidR="009230F4" w:rsidRDefault="009230F4" w:rsidP="001F4E4E"/>
          <w:p w:rsidR="006F067C" w:rsidRDefault="006F067C" w:rsidP="008C036E">
            <w:pPr>
              <w:rPr>
                <w:b/>
              </w:rPr>
            </w:pPr>
          </w:p>
          <w:p w:rsidR="008B2B4A" w:rsidRDefault="00937FA4" w:rsidP="008B2B4A">
            <w:pPr>
              <w:rPr>
                <w:b/>
              </w:rPr>
            </w:pPr>
            <w:r>
              <w:rPr>
                <w:b/>
              </w:rPr>
              <w:t xml:space="preserve">Valg av repr fra FAME til </w:t>
            </w:r>
            <w:r w:rsidR="008B2B4A">
              <w:rPr>
                <w:b/>
              </w:rPr>
              <w:t>Landsstyret</w:t>
            </w:r>
          </w:p>
          <w:p w:rsidR="00CB2E93" w:rsidRPr="00F90D4B" w:rsidRDefault="0047378D" w:rsidP="008C036E">
            <w:r>
              <w:t xml:space="preserve"> </w:t>
            </w:r>
          </w:p>
          <w:p w:rsidR="00F90D4B" w:rsidRDefault="00F90D4B" w:rsidP="008C036E">
            <w:pPr>
              <w:rPr>
                <w:b/>
              </w:rPr>
            </w:pPr>
            <w:r>
              <w:rPr>
                <w:b/>
              </w:rPr>
              <w:t>Felles møte med</w:t>
            </w:r>
          </w:p>
          <w:p w:rsidR="00F90D4B" w:rsidRDefault="00F90D4B" w:rsidP="008C036E">
            <w:pPr>
              <w:rPr>
                <w:b/>
              </w:rPr>
            </w:pPr>
            <w:r>
              <w:rPr>
                <w:b/>
              </w:rPr>
              <w:t>S</w:t>
            </w:r>
            <w:r w:rsidR="00CB2E93" w:rsidRPr="00CB2E93">
              <w:rPr>
                <w:b/>
              </w:rPr>
              <w:t>pesialitetskomiteen</w:t>
            </w:r>
            <w:r>
              <w:rPr>
                <w:b/>
              </w:rPr>
              <w:t xml:space="preserve"> </w:t>
            </w:r>
          </w:p>
          <w:p w:rsidR="008C036E" w:rsidRDefault="00F90D4B" w:rsidP="008C036E">
            <w:pPr>
              <w:rPr>
                <w:b/>
              </w:rPr>
            </w:pPr>
            <w:r>
              <w:rPr>
                <w:b/>
              </w:rPr>
              <w:t>og Kvalitetsutvalget</w:t>
            </w:r>
          </w:p>
          <w:p w:rsidR="00937FA4" w:rsidRPr="00937FA4" w:rsidRDefault="00937FA4" w:rsidP="00144E8C">
            <w:r>
              <w:t xml:space="preserve"> </w:t>
            </w:r>
          </w:p>
        </w:tc>
        <w:tc>
          <w:tcPr>
            <w:tcW w:w="5812" w:type="dxa"/>
          </w:tcPr>
          <w:p w:rsidR="008C036E" w:rsidRPr="003E4FB2" w:rsidRDefault="00632890" w:rsidP="008C036E">
            <w:r w:rsidRPr="003E4FB2">
              <w:t>Godkjent</w:t>
            </w:r>
          </w:p>
          <w:p w:rsidR="008C036E" w:rsidRPr="003E4FB2" w:rsidRDefault="008C036E" w:rsidP="008C036E">
            <w:pPr>
              <w:rPr>
                <w:b/>
              </w:rPr>
            </w:pPr>
          </w:p>
          <w:p w:rsidR="00632890" w:rsidRPr="003E4FB2" w:rsidRDefault="00632890" w:rsidP="008C036E">
            <w:pPr>
              <w:rPr>
                <w:b/>
              </w:rPr>
            </w:pPr>
          </w:p>
          <w:p w:rsidR="00632890" w:rsidRPr="003E4FB2" w:rsidRDefault="00632890" w:rsidP="008C036E">
            <w:r w:rsidRPr="003E4FB2">
              <w:t>Godkjent</w:t>
            </w:r>
            <w:r w:rsidR="00081813" w:rsidRPr="003E4FB2">
              <w:t>. ZA legger ut referat fra mars og april på PedWeb</w:t>
            </w:r>
          </w:p>
          <w:p w:rsidR="008C036E" w:rsidRPr="003E4FB2" w:rsidRDefault="008C036E" w:rsidP="008C036E">
            <w:pPr>
              <w:rPr>
                <w:b/>
              </w:rPr>
            </w:pPr>
          </w:p>
          <w:p w:rsidR="00081813" w:rsidRPr="003E4FB2" w:rsidRDefault="00081813" w:rsidP="008C036E"/>
          <w:p w:rsidR="0093072C" w:rsidRDefault="00632890" w:rsidP="008C036E">
            <w:r w:rsidRPr="003E4FB2">
              <w:t>12</w:t>
            </w:r>
            <w:r w:rsidR="00D4094C">
              <w:t>3</w:t>
            </w:r>
            <w:r w:rsidRPr="003E4FB2">
              <w:t xml:space="preserve"> påmeldte</w:t>
            </w:r>
            <w:r w:rsidR="007C3517" w:rsidRPr="003E4FB2">
              <w:t xml:space="preserve"> per </w:t>
            </w:r>
            <w:r w:rsidR="00D4094C">
              <w:t>30</w:t>
            </w:r>
            <w:r w:rsidR="007C3517" w:rsidRPr="003E4FB2">
              <w:t>/5</w:t>
            </w:r>
            <w:r w:rsidR="00052535">
              <w:t xml:space="preserve"> (endelig antall 127;</w:t>
            </w:r>
            <w:r w:rsidR="00D4094C">
              <w:t xml:space="preserve"> 52 LIS, 75 spesialister)</w:t>
            </w:r>
            <w:r w:rsidRPr="003E4FB2">
              <w:t xml:space="preserve"> </w:t>
            </w:r>
          </w:p>
          <w:p w:rsidR="003E4FB2" w:rsidRPr="003E4FB2" w:rsidRDefault="00632890" w:rsidP="008C036E">
            <w:r w:rsidRPr="003E4FB2">
              <w:t>Gjort god PR</w:t>
            </w:r>
            <w:r w:rsidR="00AC5EB9">
              <w:t>, økonomi under kontroll</w:t>
            </w:r>
            <w:r w:rsidRPr="003E4FB2">
              <w:t xml:space="preserve">. </w:t>
            </w:r>
            <w:r w:rsidR="00AC5EB9">
              <w:t>16 innsendte abstracts</w:t>
            </w:r>
            <w:r w:rsidR="00D4094C">
              <w:t>, alle LIS, 15 kvinner, 1</w:t>
            </w:r>
            <w:r w:rsidR="000B2CDA">
              <w:t xml:space="preserve"> </w:t>
            </w:r>
            <w:r w:rsidR="00D4094C">
              <w:t>mann.</w:t>
            </w:r>
            <w:r w:rsidR="00081813" w:rsidRPr="003E4FB2">
              <w:t xml:space="preserve"> 1 refusert, 1 har trukket seg. 4 vitenskapelige, 10 frie.</w:t>
            </w:r>
            <w:r w:rsidR="00AC5EB9">
              <w:t xml:space="preserve"> Bedømmelseskomitee</w:t>
            </w:r>
            <w:r w:rsidR="003E4FB2">
              <w:t>r</w:t>
            </w:r>
            <w:r w:rsidR="00AC5EB9">
              <w:t xml:space="preserve"> og or</w:t>
            </w:r>
            <w:r w:rsidR="003E4FB2">
              <w:t xml:space="preserve">dstyrere klare.  </w:t>
            </w:r>
          </w:p>
          <w:p w:rsidR="006C7648" w:rsidRDefault="006C7648" w:rsidP="008C036E"/>
          <w:p w:rsidR="00081813" w:rsidRPr="003E4FB2" w:rsidRDefault="00081813" w:rsidP="008C036E">
            <w:r w:rsidRPr="003E4FB2">
              <w:t>17 påmeldte.</w:t>
            </w:r>
            <w:r w:rsidR="00EF144E" w:rsidRPr="003E4FB2">
              <w:t xml:space="preserve"> </w:t>
            </w:r>
            <w:r w:rsidR="00AC5EB9">
              <w:t>Ikke svar fra Arendal – KS ta</w:t>
            </w:r>
            <w:r w:rsidR="00D4094C">
              <w:t>r evt</w:t>
            </w:r>
            <w:r w:rsidR="00AC5EB9">
              <w:t xml:space="preserve"> kontakt</w:t>
            </w:r>
            <w:r w:rsidR="00D4094C">
              <w:t xml:space="preserve"> før neste møte i Trondheim.</w:t>
            </w:r>
          </w:p>
          <w:p w:rsidR="00EF144E" w:rsidRPr="003E4FB2" w:rsidRDefault="00AC5EB9" w:rsidP="008C036E">
            <w:r>
              <w:t xml:space="preserve">Program: 1) Andreas Andreassen og </w:t>
            </w:r>
            <w:r w:rsidR="00EF144E" w:rsidRPr="003E4FB2">
              <w:t>Ansgar Berg</w:t>
            </w:r>
            <w:r w:rsidR="00DF1825">
              <w:t xml:space="preserve"> ang spesi</w:t>
            </w:r>
            <w:r>
              <w:t>a</w:t>
            </w:r>
            <w:r w:rsidR="00DF1825">
              <w:t>listutdannelsen</w:t>
            </w:r>
            <w:r w:rsidR="00EF144E" w:rsidRPr="003E4FB2">
              <w:t xml:space="preserve"> </w:t>
            </w:r>
            <w:r>
              <w:t>2)</w:t>
            </w:r>
            <w:r w:rsidR="00C97074">
              <w:t xml:space="preserve"> Ch</w:t>
            </w:r>
            <w:r w:rsidR="00EF144E" w:rsidRPr="003E4FB2">
              <w:t xml:space="preserve">ristin Nyland fra helsenorge.no. </w:t>
            </w:r>
            <w:r>
              <w:t xml:space="preserve">3) </w:t>
            </w:r>
            <w:r w:rsidR="00EF144E" w:rsidRPr="003E4FB2">
              <w:t>Info fra styret: Barnevoldsmøtet. Finansiering av Barnehusene.</w:t>
            </w:r>
          </w:p>
          <w:p w:rsidR="00E179E4" w:rsidRPr="003E4FB2" w:rsidRDefault="00E179E4" w:rsidP="008C036E">
            <w:pPr>
              <w:rPr>
                <w:b/>
              </w:rPr>
            </w:pPr>
          </w:p>
          <w:p w:rsidR="0047378D" w:rsidRPr="003E4FB2" w:rsidRDefault="000C51F6" w:rsidP="008C036E">
            <w:r w:rsidRPr="003E4FB2">
              <w:t>Ha</w:t>
            </w:r>
            <w:r w:rsidR="00C97074">
              <w:t>ns Jakob</w:t>
            </w:r>
            <w:r w:rsidRPr="003E4FB2">
              <w:t xml:space="preserve"> Bangstad ordstyrer. </w:t>
            </w:r>
            <w:r w:rsidR="00D4094C">
              <w:t xml:space="preserve">Aktuelle referenter og protokollunderskrivere forespørres før årsmøtet. </w:t>
            </w:r>
            <w:r w:rsidR="00F13D99">
              <w:t xml:space="preserve">EE om økonomi. AB kort om Paidos under </w:t>
            </w:r>
            <w:r w:rsidR="006E31D3">
              <w:t>årsmeldingen</w:t>
            </w:r>
            <w:r w:rsidR="00D4094C">
              <w:t>.</w:t>
            </w:r>
          </w:p>
          <w:p w:rsidR="00EF144E" w:rsidRDefault="00EF144E" w:rsidP="008C036E">
            <w:pPr>
              <w:rPr>
                <w:b/>
              </w:rPr>
            </w:pPr>
          </w:p>
          <w:p w:rsidR="003E4FB2" w:rsidRPr="003E4FB2" w:rsidRDefault="00DE295E" w:rsidP="008C036E">
            <w:r>
              <w:t>Fint</w:t>
            </w:r>
            <w:r w:rsidR="003E4FB2" w:rsidRPr="003E4FB2">
              <w:t xml:space="preserve"> forslag til program</w:t>
            </w:r>
            <w:r w:rsidR="00B06E16">
              <w:t>.</w:t>
            </w:r>
          </w:p>
          <w:p w:rsidR="003E4FB2" w:rsidRDefault="003E4FB2" w:rsidP="008C036E">
            <w:pPr>
              <w:rPr>
                <w:b/>
              </w:rPr>
            </w:pPr>
          </w:p>
          <w:p w:rsidR="00B06E16" w:rsidRDefault="00B06E16" w:rsidP="008C036E">
            <w:pPr>
              <w:rPr>
                <w:b/>
              </w:rPr>
            </w:pPr>
          </w:p>
          <w:p w:rsidR="004B27F4" w:rsidRDefault="004B27F4" w:rsidP="008C036E">
            <w:pPr>
              <w:rPr>
                <w:b/>
              </w:rPr>
            </w:pPr>
          </w:p>
          <w:p w:rsidR="00EF144E" w:rsidRPr="008C1D95" w:rsidRDefault="00893AFA" w:rsidP="008C036E">
            <w:r w:rsidRPr="008C1D95">
              <w:t>Gikk med overskudd 42 000,- totalt</w:t>
            </w:r>
          </w:p>
          <w:p w:rsidR="006E0796" w:rsidRDefault="006E0796" w:rsidP="008C036E">
            <w:pPr>
              <w:rPr>
                <w:b/>
              </w:rPr>
            </w:pPr>
          </w:p>
          <w:p w:rsidR="004669EE" w:rsidRDefault="00893AFA" w:rsidP="008C036E">
            <w:r w:rsidRPr="008C1D95">
              <w:t>Uendret. Underskudd 252 000,-</w:t>
            </w:r>
            <w:r w:rsidR="00D4094C">
              <w:t xml:space="preserve"> </w:t>
            </w:r>
          </w:p>
          <w:p w:rsidR="004669EE" w:rsidRDefault="004669EE" w:rsidP="008C036E"/>
          <w:p w:rsidR="008C1D95" w:rsidRPr="008C1D95" w:rsidRDefault="008C1D95" w:rsidP="008C036E">
            <w:r>
              <w:t>Står 40 000,- på denne</w:t>
            </w:r>
            <w:r w:rsidR="00DE295E">
              <w:t>, overført penger fra 2016 til 2017</w:t>
            </w:r>
            <w:r>
              <w:t xml:space="preserve">. Lønn </w:t>
            </w:r>
            <w:r w:rsidR="00D4094C">
              <w:t>150 kr/t</w:t>
            </w:r>
            <w:r>
              <w:t xml:space="preserve"> </w:t>
            </w:r>
            <w:r w:rsidR="00DE295E">
              <w:t xml:space="preserve">for </w:t>
            </w:r>
            <w:r w:rsidR="00D4094C">
              <w:t xml:space="preserve">ekstern </w:t>
            </w:r>
            <w:r w:rsidR="004669EE">
              <w:t>teknisk bistand ifbm v</w:t>
            </w:r>
            <w:r>
              <w:t xml:space="preserve">eilederne. </w:t>
            </w:r>
          </w:p>
          <w:p w:rsidR="008C1D95" w:rsidRDefault="008C1D95" w:rsidP="008C036E">
            <w:pPr>
              <w:rPr>
                <w:b/>
              </w:rPr>
            </w:pPr>
          </w:p>
          <w:p w:rsidR="008C1D95" w:rsidRPr="001F091C" w:rsidRDefault="004669EE" w:rsidP="008C036E">
            <w:r>
              <w:t>I</w:t>
            </w:r>
            <w:r w:rsidR="00D4094C">
              <w:t xml:space="preserve">kke offentlige på samme måte som NBFs regnskap. </w:t>
            </w:r>
            <w:r w:rsidR="00D43B04">
              <w:t>Stilt spørsmål om</w:t>
            </w:r>
            <w:r w:rsidR="001F091C">
              <w:t xml:space="preserve"> </w:t>
            </w:r>
            <w:r>
              <w:t xml:space="preserve">å gjøre </w:t>
            </w:r>
            <w:r w:rsidR="001F091C">
              <w:t>re</w:t>
            </w:r>
            <w:r w:rsidR="00D43B04">
              <w:t>gnskap for møtene tilgjengelig?</w:t>
            </w:r>
            <w:r w:rsidR="001F091C">
              <w:t xml:space="preserve"> Argumenter for</w:t>
            </w:r>
            <w:r w:rsidR="00291493">
              <w:t>: K</w:t>
            </w:r>
            <w:r w:rsidR="001F091C">
              <w:t>an fungere som eksempler for andre</w:t>
            </w:r>
            <w:r w:rsidR="00D43B04">
              <w:t xml:space="preserve"> arrangører</w:t>
            </w:r>
            <w:r w:rsidR="001F091C">
              <w:t>. Mot: Lokale variasjone</w:t>
            </w:r>
            <w:r w:rsidR="00AF5EDF">
              <w:t>r i forutsetninger</w:t>
            </w:r>
            <w:r w:rsidR="001F091C">
              <w:t xml:space="preserve">, ikke nødvendigvis overførbare forhold. Forslag: Bruke </w:t>
            </w:r>
            <w:r w:rsidR="00D4094C">
              <w:t>sunne r</w:t>
            </w:r>
            <w:r w:rsidR="001F091C">
              <w:t>egnskap som eksempel etter å ha avklart med arrang</w:t>
            </w:r>
            <w:r w:rsidR="00291493">
              <w:t>ør.</w:t>
            </w:r>
            <w:r w:rsidR="001F091C">
              <w:t xml:space="preserve"> </w:t>
            </w:r>
          </w:p>
          <w:p w:rsidR="008C1D95" w:rsidRDefault="008C1D95" w:rsidP="008C036E">
            <w:pPr>
              <w:rPr>
                <w:b/>
              </w:rPr>
            </w:pPr>
          </w:p>
          <w:p w:rsidR="00DE295E" w:rsidRDefault="00DE295E" w:rsidP="00DE295E">
            <w:r>
              <w:t xml:space="preserve">AB foreslår å redusere til </w:t>
            </w:r>
            <w:r w:rsidR="00624EC6" w:rsidRPr="00D43B04">
              <w:t>2 nummer i året, kortere tema i hvert nummer + generelt stoff</w:t>
            </w:r>
            <w:r>
              <w:t>, evt noe økt størrelse på hvert blad</w:t>
            </w:r>
            <w:r w:rsidR="004669EE">
              <w:t>?</w:t>
            </w:r>
            <w:r w:rsidR="00624EC6" w:rsidRPr="00D43B04">
              <w:t xml:space="preserve"> Dødlinje</w:t>
            </w:r>
            <w:r>
              <w:t>: Medio Sept + Febr</w:t>
            </w:r>
            <w:r w:rsidR="00624EC6" w:rsidRPr="00D43B04">
              <w:t xml:space="preserve">. </w:t>
            </w:r>
            <w:r>
              <w:t>Evt arrangere m</w:t>
            </w:r>
            <w:r w:rsidR="00F13D99">
              <w:t xml:space="preserve">øte med Cox om utgivelsesdato, materiellfrister, rekruttering av annonser etc. </w:t>
            </w:r>
            <w:r>
              <w:t xml:space="preserve">Foreslåtte temaer: Overgang barn/voksen, </w:t>
            </w:r>
            <w:r w:rsidR="004B27F4" w:rsidRPr="00D43B04">
              <w:t>Dia</w:t>
            </w:r>
            <w:r>
              <w:t>, CP/Hab</w:t>
            </w:r>
            <w:r w:rsidR="004B27F4" w:rsidRPr="00D43B04">
              <w:t xml:space="preserve"> </w:t>
            </w:r>
            <w:r>
              <w:t xml:space="preserve">(K.Hodnekvam, </w:t>
            </w:r>
            <w:r w:rsidR="004B27F4" w:rsidRPr="00D43B04">
              <w:t>Kjersti Ramstad</w:t>
            </w:r>
            <w:r>
              <w:t>)</w:t>
            </w:r>
            <w:r w:rsidR="00D43B04">
              <w:t xml:space="preserve">. </w:t>
            </w:r>
            <w:r>
              <w:t>E</w:t>
            </w:r>
            <w:r w:rsidR="00C97074">
              <w:t>v</w:t>
            </w:r>
            <w:r>
              <w:t>t utsette</w:t>
            </w:r>
            <w:r w:rsidR="00D43B04">
              <w:t xml:space="preserve"> tema Internasjonal </w:t>
            </w:r>
            <w:r w:rsidR="00520D46">
              <w:t>barne</w:t>
            </w:r>
            <w:r w:rsidR="00D43B04">
              <w:t>helse til 2018</w:t>
            </w:r>
            <w:r w:rsidR="00F13D99">
              <w:t xml:space="preserve"> når Stefan</w:t>
            </w:r>
            <w:r w:rsidR="00520D46">
              <w:t xml:space="preserve"> Kutsche tilbake i Norge</w:t>
            </w:r>
            <w:r w:rsidR="00D43B04">
              <w:t>?</w:t>
            </w:r>
            <w:r w:rsidR="00520D46">
              <w:t xml:space="preserve"> </w:t>
            </w:r>
            <w:r>
              <w:t>Kontinuere</w:t>
            </w:r>
            <w:r w:rsidR="0070032A">
              <w:t xml:space="preserve"> artikkelserie om historier i pediatrien</w:t>
            </w:r>
            <w:r>
              <w:t xml:space="preserve"> og norske barneavd</w:t>
            </w:r>
            <w:r w:rsidR="0070032A">
              <w:t xml:space="preserve">. Hente innspill fra interessegrupper og kontaktpersoner på avdelinger. </w:t>
            </w:r>
            <w:r>
              <w:t xml:space="preserve">Mottatt reklamepreget kronikk/artikkel fra Dips. Avvises; må evt betales og markeres som annonse. </w:t>
            </w:r>
          </w:p>
          <w:p w:rsidR="006E31D3" w:rsidRDefault="006E31D3" w:rsidP="00C41AEB">
            <w:r>
              <w:t>Joel</w:t>
            </w:r>
            <w:r w:rsidR="00134985">
              <w:t xml:space="preserve"> Selvakumar</w:t>
            </w:r>
            <w:r>
              <w:t xml:space="preserve"> fra Drammen gjesteadmin på</w:t>
            </w:r>
            <w:r w:rsidR="00DE295E">
              <w:t xml:space="preserve"> NBFs</w:t>
            </w:r>
            <w:r>
              <w:t xml:space="preserve"> FB-side</w:t>
            </w:r>
            <w:r w:rsidR="00DE295E">
              <w:t xml:space="preserve"> under Vårmøtet</w:t>
            </w:r>
            <w:r>
              <w:t>, legge ut bilder, videroer etc</w:t>
            </w:r>
            <w:r w:rsidR="00DE295E">
              <w:t xml:space="preserve"> – ok.</w:t>
            </w:r>
          </w:p>
          <w:p w:rsidR="00336C45" w:rsidRPr="00336C45" w:rsidRDefault="00336C45" w:rsidP="008C036E"/>
          <w:p w:rsidR="00DE295E" w:rsidRDefault="00DE295E" w:rsidP="008C036E"/>
          <w:p w:rsidR="00D43B04" w:rsidRPr="00520D46" w:rsidRDefault="00156B53" w:rsidP="008C036E">
            <w:r>
              <w:t>Bør spesifiseres tydelige</w:t>
            </w:r>
            <w:r w:rsidR="00520D46">
              <w:t xml:space="preserve"> krav til kompetanse om å kjenne igjen tegn på at barn har vært utsatt for fysisk og psykisk vold og overgrep</w:t>
            </w:r>
            <w:r>
              <w:t xml:space="preserve">. </w:t>
            </w:r>
          </w:p>
          <w:p w:rsidR="00D43B04" w:rsidRDefault="00D43B04" w:rsidP="008C036E">
            <w:pPr>
              <w:rPr>
                <w:b/>
              </w:rPr>
            </w:pPr>
          </w:p>
          <w:p w:rsidR="00D43B04" w:rsidRDefault="00156B53" w:rsidP="008C036E">
            <w:r>
              <w:t>Tungvin</w:t>
            </w:r>
            <w:r w:rsidRPr="00156B53">
              <w:t xml:space="preserve">t å melde, underrapportering. Foreslått forenkling av meldeordninger. </w:t>
            </w:r>
            <w:r>
              <w:t>Plan om et elektronisk skjema for alle slags avvik. Støttes.</w:t>
            </w:r>
          </w:p>
          <w:p w:rsidR="00156B53" w:rsidRPr="00156B53" w:rsidRDefault="00156B53" w:rsidP="008C036E"/>
          <w:p w:rsidR="00D43B04" w:rsidRDefault="00D43B04" w:rsidP="008C036E">
            <w:pPr>
              <w:rPr>
                <w:b/>
              </w:rPr>
            </w:pPr>
          </w:p>
          <w:p w:rsidR="00F13D99" w:rsidRPr="003E4FB2" w:rsidRDefault="00F13D99" w:rsidP="008C036E">
            <w:pPr>
              <w:rPr>
                <w:b/>
              </w:rPr>
            </w:pPr>
          </w:p>
          <w:p w:rsidR="00EE1694" w:rsidRPr="003E4FB2" w:rsidRDefault="00EE1694" w:rsidP="008C036E">
            <w:pPr>
              <w:rPr>
                <w:b/>
              </w:rPr>
            </w:pPr>
          </w:p>
          <w:p w:rsidR="00E1721C" w:rsidRDefault="00B06E16" w:rsidP="008C036E">
            <w:r>
              <w:t xml:space="preserve">Ungdomshelse og overgang barn-voksen </w:t>
            </w:r>
            <w:r w:rsidR="00BD3486">
              <w:t>sentralt i NBFs satsningsområder</w:t>
            </w:r>
            <w:r>
              <w:t>. K</w:t>
            </w:r>
            <w:r w:rsidR="00DE295E">
              <w:t>.Hodnekvam</w:t>
            </w:r>
            <w:r>
              <w:t xml:space="preserve">, </w:t>
            </w:r>
            <w:r w:rsidR="00DE295E">
              <w:t>JP Odden</w:t>
            </w:r>
            <w:r>
              <w:t xml:space="preserve"> og I</w:t>
            </w:r>
            <w:r w:rsidR="00DE295E">
              <w:t>F i</w:t>
            </w:r>
            <w:r>
              <w:t xml:space="preserve"> møte i Helsedepartementet </w:t>
            </w:r>
            <w:r w:rsidR="00C97074">
              <w:t xml:space="preserve">høsten 2016 </w:t>
            </w:r>
            <w:r>
              <w:t>ang. lite fokus på ungdom i spesialisthelsetjenesten</w:t>
            </w:r>
            <w:r w:rsidR="00BD3486">
              <w:t xml:space="preserve"> i </w:t>
            </w:r>
            <w:r w:rsidR="00C97074">
              <w:t xml:space="preserve">regjeringens </w:t>
            </w:r>
            <w:r w:rsidR="00BD3486">
              <w:t>«Ungdomshelses</w:t>
            </w:r>
            <w:r w:rsidR="00C97074">
              <w:t>trategi</w:t>
            </w:r>
            <w:r w:rsidR="00BD3486">
              <w:t>»</w:t>
            </w:r>
            <w:r>
              <w:t xml:space="preserve">. </w:t>
            </w:r>
            <w:r w:rsidR="00BD3486">
              <w:t xml:space="preserve">Ny henvendelse angående dette, </w:t>
            </w:r>
            <w:r>
              <w:t>ikke fått svar. Unge funksjo</w:t>
            </w:r>
            <w:r w:rsidR="002733FB">
              <w:t>nshemmede og nasjonal kompetans</w:t>
            </w:r>
            <w:r>
              <w:t xml:space="preserve">etjeneste for læring og mestring </w:t>
            </w:r>
            <w:r w:rsidR="00BD3486">
              <w:t>også hatt</w:t>
            </w:r>
            <w:r>
              <w:t xml:space="preserve"> møte </w:t>
            </w:r>
            <w:r w:rsidR="00BD3486">
              <w:t>H</w:t>
            </w:r>
            <w:r>
              <w:t>Dep</w:t>
            </w:r>
            <w:r w:rsidR="00BD3486">
              <w:t xml:space="preserve"> om samme tema</w:t>
            </w:r>
            <w:r>
              <w:t xml:space="preserve">. </w:t>
            </w:r>
          </w:p>
          <w:p w:rsidR="00BD3486" w:rsidRDefault="00F531CB" w:rsidP="00BD3486">
            <w:r>
              <w:t>Overgangsprosjektet</w:t>
            </w:r>
            <w:r w:rsidR="00BD3486">
              <w:t xml:space="preserve"> (K.Hodnekvam): D</w:t>
            </w:r>
            <w:r>
              <w:t xml:space="preserve">iabetes som modellsykdom. 4 årskull 2009-12 fra diabetesregisteret plukket ut for å motta spørreskjema. Hentet data fra pasientjournaler etter samtykke. Barnehelsetjenesten gjennomfører større andel av anbefalte undersøkelser enn voksenhelsetjenesten, redusert kontrollhyppighet etter overgang. </w:t>
            </w:r>
            <w:r w:rsidR="00BD3486">
              <w:t>S</w:t>
            </w:r>
            <w:r>
              <w:t>tigning i HbA1c i ungdomsalder frem til 17 år for kvinner, 19 åt til menn, går lang t</w:t>
            </w:r>
            <w:r w:rsidR="00BD3486">
              <w:t>id før dette normaliserer seg - r</w:t>
            </w:r>
            <w:r>
              <w:t>isiko for senkomplikasjoner</w:t>
            </w:r>
            <w:r w:rsidR="002733FB">
              <w:t xml:space="preserve">. Oppfølging i ungdomsalder og god overgang til voksenmedisinen </w:t>
            </w:r>
            <w:r w:rsidR="00BD3486">
              <w:t xml:space="preserve">antas å være </w:t>
            </w:r>
            <w:r w:rsidR="002733FB">
              <w:t xml:space="preserve">av </w:t>
            </w:r>
            <w:r>
              <w:t xml:space="preserve">stor </w:t>
            </w:r>
            <w:r w:rsidR="002733FB">
              <w:t>betydning</w:t>
            </w:r>
            <w:r w:rsidR="00BD3486">
              <w:t>, men lite litteratur på hva som er gode overgangsordninger. Må diskuteres ut fra norske forhold. Pediatere avløses av 43 grenspesialiteter i voksenmedisinen, ser ofte ikke behovet for spesiell oppfølging av ungdommene og individuell kjennskap til hver pasient. Behov for å diskutere hva som er gode overgangsordninger, men uklart hvilke arenaer diskusjonene tas på.</w:t>
            </w:r>
            <w:r w:rsidR="00F90D4B">
              <w:t xml:space="preserve"> HDir finansiert</w:t>
            </w:r>
            <w:r w:rsidR="002733FB">
              <w:t xml:space="preserve"> overgangsprosjektet</w:t>
            </w:r>
            <w:r w:rsidR="00F90D4B">
              <w:t>, Hdep står bak «ungdomshelsesatsingen»</w:t>
            </w:r>
            <w:r w:rsidR="002733FB">
              <w:t xml:space="preserve">. </w:t>
            </w:r>
            <w:r w:rsidR="00F90D4B">
              <w:t xml:space="preserve">Mål: Få overgang barn-voksen inn i oppdragsdokumentene for RHF-ene – med tid, ressurser og lokale tilpasninger. Plan: </w:t>
            </w:r>
          </w:p>
          <w:p w:rsidR="00CD2363" w:rsidRPr="00B06E16" w:rsidRDefault="004B27F4" w:rsidP="008C036E">
            <w:r>
              <w:t>Sende henvendelse til Departementet</w:t>
            </w:r>
            <w:r w:rsidR="00F90D4B">
              <w:t xml:space="preserve"> – be om nytt møte.</w:t>
            </w:r>
          </w:p>
          <w:p w:rsidR="006E31D3" w:rsidRDefault="006E31D3" w:rsidP="008C036E">
            <w:pPr>
              <w:rPr>
                <w:b/>
              </w:rPr>
            </w:pPr>
          </w:p>
          <w:p w:rsidR="006E31D3" w:rsidRPr="006E31D3" w:rsidRDefault="00F90D4B" w:rsidP="008C036E">
            <w:r>
              <w:t>Nytt</w:t>
            </w:r>
            <w:r w:rsidR="00F52324">
              <w:t xml:space="preserve"> innspill </w:t>
            </w:r>
            <w:r>
              <w:t xml:space="preserve">fra Helge Vogt </w:t>
            </w:r>
            <w:r w:rsidR="00F52324">
              <w:t>rundt nettgruppe, t</w:t>
            </w:r>
            <w:r w:rsidR="006E31D3">
              <w:t>ankesmie</w:t>
            </w:r>
            <w:r>
              <w:t xml:space="preserve">. Styret tar </w:t>
            </w:r>
            <w:r w:rsidR="00C97074">
              <w:t xml:space="preserve">i utgangpunktet </w:t>
            </w:r>
            <w:r>
              <w:t>ikke ansvar for dette,</w:t>
            </w:r>
            <w:r w:rsidR="00F52324">
              <w:t xml:space="preserve"> usikre på berettigelse. Spilt saken </w:t>
            </w:r>
            <w:r w:rsidR="00C97074">
              <w:t xml:space="preserve">over </w:t>
            </w:r>
            <w:r w:rsidR="00F52324">
              <w:t>til interessegruppen for sosialmedisin.</w:t>
            </w:r>
          </w:p>
          <w:p w:rsidR="008C036E" w:rsidRDefault="008C036E" w:rsidP="008C036E">
            <w:pPr>
              <w:rPr>
                <w:b/>
              </w:rPr>
            </w:pPr>
          </w:p>
          <w:p w:rsidR="00F52324" w:rsidRPr="00F52324" w:rsidRDefault="00F90D4B" w:rsidP="008C036E">
            <w:r>
              <w:t>Arbeidsgruppe bestående av</w:t>
            </w:r>
            <w:r w:rsidR="00F52324">
              <w:t xml:space="preserve"> ZA, Erik Borge Skei, </w:t>
            </w:r>
            <w:r w:rsidR="00CE6D03">
              <w:t>Jon Grøtta, Randi Stornes</w:t>
            </w:r>
            <w:r>
              <w:t xml:space="preserve"> hadde møte fredag 26.5</w:t>
            </w:r>
            <w:r w:rsidR="00CE6D03">
              <w:t>. Laget forslag for f</w:t>
            </w:r>
            <w:r w:rsidR="00F52324">
              <w:t>ordelin</w:t>
            </w:r>
            <w:r>
              <w:t>g mellom ulike Barneavdelinger og skisse for sammensetning av en</w:t>
            </w:r>
            <w:r w:rsidR="00F52324">
              <w:t xml:space="preserve"> redaksjon.</w:t>
            </w:r>
            <w:r>
              <w:t xml:space="preserve"> Presenteres på Avdelingsoverlegemøtet.</w:t>
            </w:r>
          </w:p>
          <w:p w:rsidR="008C036E" w:rsidRPr="003E4FB2" w:rsidRDefault="008C036E" w:rsidP="008C036E">
            <w:pPr>
              <w:rPr>
                <w:b/>
              </w:rPr>
            </w:pPr>
          </w:p>
          <w:p w:rsidR="00A945DD" w:rsidRPr="001974E0" w:rsidRDefault="00F90D4B" w:rsidP="008C036E">
            <w:r>
              <w:t xml:space="preserve">God progresjon. Eggen presentere </w:t>
            </w:r>
            <w:r w:rsidR="00134985">
              <w:t xml:space="preserve">deler av gruppens </w:t>
            </w:r>
            <w:r w:rsidR="001974E0" w:rsidRPr="001974E0">
              <w:t xml:space="preserve">for styringsgruppe på Ahus. </w:t>
            </w:r>
            <w:r w:rsidR="00134985">
              <w:t xml:space="preserve">Målsetning om at </w:t>
            </w:r>
            <w:r w:rsidR="001974E0" w:rsidRPr="001974E0">
              <w:t xml:space="preserve">Eggen og Selberg </w:t>
            </w:r>
            <w:r w:rsidR="00134985">
              <w:t xml:space="preserve">kan </w:t>
            </w:r>
            <w:r>
              <w:t xml:space="preserve">presentere </w:t>
            </w:r>
            <w:r w:rsidR="00134985">
              <w:t xml:space="preserve">forslag </w:t>
            </w:r>
            <w:r w:rsidR="001974E0" w:rsidRPr="001974E0">
              <w:t xml:space="preserve">på Anestesiologisk </w:t>
            </w:r>
            <w:r>
              <w:t>høstmøte</w:t>
            </w:r>
            <w:r w:rsidR="00134985">
              <w:t>. Endelig anbefaling legges frem på</w:t>
            </w:r>
            <w:r>
              <w:t xml:space="preserve"> </w:t>
            </w:r>
            <w:r w:rsidR="001974E0" w:rsidRPr="001974E0">
              <w:t>Pediaterdagene i Trondheim.</w:t>
            </w:r>
          </w:p>
          <w:p w:rsidR="00AA022C" w:rsidRPr="003E4FB2" w:rsidRDefault="00AA022C" w:rsidP="00C41AEB">
            <w:pPr>
              <w:rPr>
                <w:b/>
              </w:rPr>
            </w:pPr>
          </w:p>
          <w:p w:rsidR="00A57812" w:rsidRPr="00937FA4" w:rsidRDefault="001974E0" w:rsidP="00C41AEB">
            <w:r w:rsidRPr="00937FA4">
              <w:t>Leder har pleid å være vara til Landsstyremøtet</w:t>
            </w:r>
          </w:p>
          <w:p w:rsidR="00E27582" w:rsidRPr="003E4FB2" w:rsidRDefault="00E27582" w:rsidP="00C41AEB">
            <w:pPr>
              <w:rPr>
                <w:b/>
              </w:rPr>
            </w:pPr>
          </w:p>
          <w:p w:rsidR="00937FA4" w:rsidRPr="00C97074" w:rsidRDefault="00937FA4" w:rsidP="00C41AEB">
            <w:pPr>
              <w:rPr>
                <w:b/>
              </w:rPr>
            </w:pPr>
          </w:p>
          <w:p w:rsidR="00E73D4F" w:rsidRDefault="006F0817" w:rsidP="00937FA4">
            <w:r w:rsidRPr="006F0817">
              <w:rPr>
                <w:b/>
                <w:i/>
                <w:u w:val="single"/>
              </w:rPr>
              <w:t>Spesialitetskomiteen:</w:t>
            </w:r>
            <w:r>
              <w:t xml:space="preserve"> </w:t>
            </w:r>
            <w:r w:rsidR="00F90D4B">
              <w:t xml:space="preserve">IF tilstede på </w:t>
            </w:r>
            <w:r w:rsidR="009C7492">
              <w:t xml:space="preserve">deler av </w:t>
            </w:r>
            <w:r w:rsidR="00F90D4B">
              <w:t>s</w:t>
            </w:r>
            <w:r w:rsidR="00937FA4" w:rsidRPr="00937FA4">
              <w:t xml:space="preserve">eminar </w:t>
            </w:r>
            <w:r w:rsidR="00F90D4B">
              <w:t xml:space="preserve">om spesialistutdannelsen </w:t>
            </w:r>
            <w:r w:rsidR="00937FA4" w:rsidRPr="00937FA4">
              <w:t xml:space="preserve">i </w:t>
            </w:r>
            <w:r w:rsidR="009C7492">
              <w:t>begynnelsen av mai Soria Moria</w:t>
            </w:r>
            <w:r w:rsidR="00937FA4" w:rsidRPr="00937FA4">
              <w:t xml:space="preserve">, AA mottatt referater. </w:t>
            </w:r>
            <w:r w:rsidR="009230F4">
              <w:t>Turnusleger involvert noen steder som LIS 1.</w:t>
            </w:r>
            <w:r w:rsidR="00937FA4" w:rsidRPr="00937FA4">
              <w:t xml:space="preserve"> </w:t>
            </w:r>
            <w:r w:rsidR="009C7492">
              <w:t xml:space="preserve">Ålesund og Ahus legger opp til </w:t>
            </w:r>
            <w:r w:rsidR="00937FA4" w:rsidRPr="00937FA4">
              <w:t xml:space="preserve">3-delt </w:t>
            </w:r>
            <w:r w:rsidR="009230F4">
              <w:t>turnus</w:t>
            </w:r>
            <w:r w:rsidR="00937FA4" w:rsidRPr="00937FA4">
              <w:t>tjeneste.</w:t>
            </w:r>
            <w:r w:rsidR="00937FA4">
              <w:t xml:space="preserve"> Læringsmål </w:t>
            </w:r>
            <w:r w:rsidR="009C7492">
              <w:t>en del</w:t>
            </w:r>
            <w:r w:rsidR="00937FA4">
              <w:t xml:space="preserve"> justert og forbedret i ny versjon. </w:t>
            </w:r>
            <w:r w:rsidR="00CC1DC9">
              <w:t>U</w:t>
            </w:r>
            <w:r w:rsidR="009C7492">
              <w:t>nngå store regionale forskjeller i utdanning, avtaler mellom ulike RHF-er, ikke låse LIS til «gr 1» i bestemte helseregioner.</w:t>
            </w:r>
            <w:r w:rsidR="00CC1DC9">
              <w:t xml:space="preserve"> Spesialitetsråd: Uklart hvem som skal sitte i dette, og hvilken funksjon dette skal ha. Ikke definert fra HDir. </w:t>
            </w:r>
            <w:r w:rsidR="0026165D">
              <w:t>Dnlf ønsker at Spesialitetskomiteene skal bestå, HDir sagt at tilsynsfunksjon med utdannelsesinstitusjonene skal opprettholdes, men ikke avgjo</w:t>
            </w:r>
            <w:r w:rsidR="00CC1DC9">
              <w:t xml:space="preserve">rt øvrig funksjon og myndighet. </w:t>
            </w:r>
            <w:r w:rsidR="0026165D">
              <w:t>Sanksjons</w:t>
            </w:r>
            <w:r w:rsidR="00CC1DC9">
              <w:t>-</w:t>
            </w:r>
            <w:r w:rsidR="0026165D">
              <w:t>muligheter?</w:t>
            </w:r>
            <w:r w:rsidR="00CC1DC9">
              <w:t xml:space="preserve"> </w:t>
            </w:r>
            <w:r w:rsidR="0026165D">
              <w:t>Iverksettes 1.mars 2019. De som har fullført mer enn 3 år av spesialistutdannelsen når den nye starter, kan fortsette etter gammel modell.</w:t>
            </w:r>
            <w:r w:rsidR="00CC1DC9">
              <w:t xml:space="preserve"> Spesialisteksamen og formell subspesialisering avvist av HDir. NBF går inn for kursprøve på alle kurs og har s</w:t>
            </w:r>
            <w:r w:rsidR="0026165D">
              <w:t>pesialisteksamen («</w:t>
            </w:r>
            <w:r w:rsidR="00CC1DC9">
              <w:t xml:space="preserve">slutteksamen») som målsetning. </w:t>
            </w:r>
            <w:r w:rsidR="00E73D4F">
              <w:t>Elektronisk loggboksystem</w:t>
            </w:r>
            <w:r w:rsidR="00CC1DC9">
              <w:t xml:space="preserve"> for attestasjon av MTU, læringsmål, læringsaktiviteter etc. </w:t>
            </w:r>
            <w:r w:rsidR="00CF58B8">
              <w:t>på trappene for LIS 1.</w:t>
            </w:r>
            <w:r w:rsidR="00CC1DC9">
              <w:t xml:space="preserve"> Vil </w:t>
            </w:r>
            <w:r w:rsidR="00E73D4F">
              <w:t>også komme for LIS 2</w:t>
            </w:r>
            <w:r w:rsidR="00CC1DC9">
              <w:t>og 3</w:t>
            </w:r>
            <w:r w:rsidR="00E73D4F">
              <w:t xml:space="preserve"> etter hvert.</w:t>
            </w:r>
          </w:p>
          <w:p w:rsidR="009A69B8" w:rsidRDefault="00CF58B8" w:rsidP="00937FA4">
            <w:r>
              <w:t>Spesialitetskomiteen m</w:t>
            </w:r>
            <w:r w:rsidR="009A69B8">
              <w:t>angler ett medlem med universitetstil</w:t>
            </w:r>
            <w:r w:rsidR="00CC1DC9">
              <w:t xml:space="preserve">knytning– styret prøve å rekruttere. </w:t>
            </w:r>
          </w:p>
          <w:p w:rsidR="00CF58B8" w:rsidRDefault="00CF58B8" w:rsidP="00937FA4"/>
          <w:p w:rsidR="006F0817" w:rsidRDefault="006F0817" w:rsidP="00937FA4">
            <w:r w:rsidRPr="006F0817">
              <w:rPr>
                <w:b/>
                <w:i/>
                <w:u w:val="single"/>
              </w:rPr>
              <w:t>Kvalitetsutvalget:</w:t>
            </w:r>
            <w:r>
              <w:t xml:space="preserve"> Finn Wesenberg gått ut, Kurt Østhus Krog</w:t>
            </w:r>
            <w:r w:rsidR="00CF58B8">
              <w:t>h fra St Olav kommet inn. Jobber med revisjon av G</w:t>
            </w:r>
            <w:r>
              <w:t xml:space="preserve">enerellveileder. Frist for å levere kapittel slutten av mai – kommet inn noe, mangler en del. </w:t>
            </w:r>
            <w:r w:rsidR="00CF58B8">
              <w:t>Leid inn ekstern hjelp til j</w:t>
            </w:r>
            <w:r>
              <w:t xml:space="preserve">obben med å oppdatere </w:t>
            </w:r>
            <w:r w:rsidR="00CF58B8">
              <w:t xml:space="preserve">nettsider. </w:t>
            </w:r>
            <w:r>
              <w:t xml:space="preserve">Akuttveileder app-en </w:t>
            </w:r>
            <w:r w:rsidR="00CF58B8">
              <w:t>er ikke oppdatert - j</w:t>
            </w:r>
            <w:r>
              <w:t>obbe</w:t>
            </w:r>
            <w:r w:rsidR="00CF58B8">
              <w:t>s</w:t>
            </w:r>
            <w:r>
              <w:t xml:space="preserve"> med å få en løsning for kontinuerlig oppdatering av denne. Ønskelig å få avklart pris</w:t>
            </w:r>
            <w:r w:rsidR="00CF58B8">
              <w:t>er</w:t>
            </w:r>
            <w:r>
              <w:t>–</w:t>
            </w:r>
            <w:r w:rsidR="00736821">
              <w:t xml:space="preserve"> samme firma som før, nye aktører? E</w:t>
            </w:r>
            <w:r w:rsidR="00CF58B8">
              <w:t>vt søke kvalitetsmidler?</w:t>
            </w:r>
            <w:r w:rsidR="00736821">
              <w:t xml:space="preserve"> Ta betaling av hver bruker? KU jobbe videre med å utrede mulighetene og hva det evt vil koste.</w:t>
            </w:r>
            <w:r w:rsidR="00CE6D03">
              <w:t xml:space="preserve"> Anne Lee Solevaag positiv til deltagelse fra KU i redaksjon for helsenorge.no</w:t>
            </w:r>
          </w:p>
          <w:p w:rsidR="00CA351C" w:rsidRDefault="00CA351C" w:rsidP="00937FA4">
            <w:bookmarkStart w:id="0" w:name="_GoBack"/>
            <w:bookmarkEnd w:id="0"/>
          </w:p>
          <w:p w:rsidR="002E77E5" w:rsidRDefault="00CE6D03" w:rsidP="00937FA4">
            <w:r w:rsidRPr="000D17E9">
              <w:rPr>
                <w:b/>
                <w:i/>
                <w:u w:val="single"/>
              </w:rPr>
              <w:t>Nyfødtmedisinsk veileder?</w:t>
            </w:r>
            <w:r>
              <w:t xml:space="preserve"> </w:t>
            </w:r>
            <w:r w:rsidR="00CF58B8">
              <w:t>KU har tidligere fått tildelt 300 000,-</w:t>
            </w:r>
            <w:r>
              <w:t xml:space="preserve"> fra Dnlfs kval</w:t>
            </w:r>
            <w:r w:rsidR="00CF58B8">
              <w:t xml:space="preserve">itet- og pasientsikkerhetsfond </w:t>
            </w:r>
            <w:r>
              <w:t xml:space="preserve">for å jobbe med nasjonal veileder i nyfødtmedisin. </w:t>
            </w:r>
            <w:r w:rsidR="00CF58B8">
              <w:t>Vanskelighet: Ikke tydelig opplevd behov for nasjonal konsensus på de største avdelingene. KU har i økende grad g</w:t>
            </w:r>
            <w:r>
              <w:t xml:space="preserve">ått bort fra tanken om </w:t>
            </w:r>
            <w:r w:rsidR="00CF58B8">
              <w:t>å lage en komplett veileder, men har mål om å få til konsensus om behandling av</w:t>
            </w:r>
            <w:r>
              <w:t xml:space="preserve"> noen </w:t>
            </w:r>
            <w:r w:rsidR="00702432">
              <w:t xml:space="preserve">færre store/viktige </w:t>
            </w:r>
            <w:r>
              <w:t>tilstander</w:t>
            </w:r>
            <w:r w:rsidR="00CF58B8">
              <w:t xml:space="preserve">; </w:t>
            </w:r>
            <w:r w:rsidR="00702432">
              <w:t xml:space="preserve">eks </w:t>
            </w:r>
            <w:r>
              <w:t>sepsis, asfyksi, hypoglykemi.</w:t>
            </w:r>
            <w:r w:rsidR="00702432">
              <w:t xml:space="preserve"> Kjerne-oppslagsverk/Ressursbase</w:t>
            </w:r>
            <w:r w:rsidR="00CF58B8">
              <w:t xml:space="preserve"> et</w:t>
            </w:r>
            <w:r w:rsidR="000D17E9">
              <w:t xml:space="preserve"> tydeligere opplevd behov for </w:t>
            </w:r>
            <w:r w:rsidR="00CF58B8">
              <w:t>mindre avdelinger</w:t>
            </w:r>
            <w:r w:rsidR="000D17E9">
              <w:t xml:space="preserve">. Mange bruker </w:t>
            </w:r>
            <w:r w:rsidR="00CF58B8">
              <w:t>«</w:t>
            </w:r>
            <w:r w:rsidR="000D17E9">
              <w:t>Tromsø-boka</w:t>
            </w:r>
            <w:r w:rsidR="00CF58B8">
              <w:t>» som er n</w:t>
            </w:r>
            <w:r w:rsidR="000D17E9">
              <w:t xml:space="preserve">ylig oppdatert. </w:t>
            </w:r>
            <w:r w:rsidR="00CF58B8">
              <w:t>Kan noe av midlene til Nyfødt</w:t>
            </w:r>
            <w:r w:rsidR="003312D9">
              <w:t>-veileder</w:t>
            </w:r>
            <w:r>
              <w:t xml:space="preserve"> o</w:t>
            </w:r>
            <w:r w:rsidR="00CF58B8">
              <w:t>mdisponeres til andre veiledere?</w:t>
            </w:r>
            <w:r w:rsidR="00E62C19">
              <w:t xml:space="preserve"> </w:t>
            </w:r>
            <w:r w:rsidR="002E77E5">
              <w:t>Regio</w:t>
            </w:r>
            <w:r w:rsidR="00E62C19">
              <w:t>nssykehusenes veilederfunksjon er s</w:t>
            </w:r>
            <w:r w:rsidR="002E77E5">
              <w:t>pesifisert i nasjonal faglig retningslinje i nyfødtmedisin</w:t>
            </w:r>
            <w:r w:rsidR="00E62C19">
              <w:t xml:space="preserve"> som ventes ferdig </w:t>
            </w:r>
            <w:r w:rsidR="002E77E5">
              <w:t xml:space="preserve">fra HDir ca 5.juni. </w:t>
            </w:r>
          </w:p>
          <w:p w:rsidR="00DF1825" w:rsidRDefault="00DF1825" w:rsidP="00937FA4"/>
          <w:p w:rsidR="00DF1825" w:rsidRPr="00937FA4" w:rsidRDefault="00DF1825" w:rsidP="00937FA4"/>
        </w:tc>
        <w:tc>
          <w:tcPr>
            <w:tcW w:w="992" w:type="dxa"/>
          </w:tcPr>
          <w:p w:rsidR="008C036E" w:rsidRPr="00A945DD" w:rsidRDefault="008C036E" w:rsidP="008C036E">
            <w:pPr>
              <w:rPr>
                <w:b/>
                <w:bCs/>
              </w:rPr>
            </w:pPr>
          </w:p>
          <w:p w:rsidR="008C036E" w:rsidRPr="00A945DD" w:rsidRDefault="008C036E" w:rsidP="008C036E">
            <w:pPr>
              <w:rPr>
                <w:b/>
                <w:bCs/>
              </w:rPr>
            </w:pPr>
          </w:p>
          <w:p w:rsidR="005F6CE6" w:rsidRPr="00A945DD" w:rsidRDefault="005F6CE6" w:rsidP="008C036E">
            <w:pPr>
              <w:rPr>
                <w:b/>
                <w:bCs/>
              </w:rPr>
            </w:pPr>
          </w:p>
          <w:p w:rsidR="008C036E" w:rsidRPr="00C97074" w:rsidRDefault="00EF144E" w:rsidP="008C036E">
            <w:pPr>
              <w:rPr>
                <w:b/>
                <w:bCs/>
                <w:lang w:val="en-US"/>
              </w:rPr>
            </w:pPr>
            <w:r w:rsidRPr="00C97074">
              <w:rPr>
                <w:b/>
                <w:bCs/>
                <w:lang w:val="en-US"/>
              </w:rPr>
              <w:t>ZA/KH</w:t>
            </w: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E1721C" w:rsidRPr="00C97074" w:rsidRDefault="00EF144E" w:rsidP="008C036E">
            <w:pPr>
              <w:rPr>
                <w:b/>
                <w:bCs/>
                <w:lang w:val="en-US"/>
              </w:rPr>
            </w:pPr>
            <w:r w:rsidRPr="00C97074">
              <w:rPr>
                <w:b/>
                <w:bCs/>
                <w:lang w:val="en-US"/>
              </w:rPr>
              <w:t>JMA</w:t>
            </w:r>
          </w:p>
          <w:p w:rsidR="00E1721C" w:rsidRPr="00C97074" w:rsidRDefault="00E1721C" w:rsidP="008C036E">
            <w:pPr>
              <w:rPr>
                <w:b/>
                <w:bCs/>
                <w:lang w:val="en-US"/>
              </w:rPr>
            </w:pPr>
          </w:p>
          <w:p w:rsidR="00742076" w:rsidRPr="00C97074" w:rsidRDefault="00742076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BF7FCD" w:rsidRPr="00C97074" w:rsidRDefault="00BF7FCD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8C036E" w:rsidRPr="00C97074" w:rsidRDefault="008C036E" w:rsidP="008C036E">
            <w:pPr>
              <w:rPr>
                <w:b/>
                <w:bCs/>
                <w:lang w:val="en-US"/>
              </w:rPr>
            </w:pPr>
          </w:p>
          <w:p w:rsidR="00A12B77" w:rsidRPr="00C97074" w:rsidRDefault="00A12B77" w:rsidP="008C036E">
            <w:pPr>
              <w:rPr>
                <w:b/>
                <w:bCs/>
                <w:lang w:val="en-US"/>
              </w:rPr>
            </w:pPr>
          </w:p>
          <w:p w:rsidR="00A12B77" w:rsidRPr="00C97074" w:rsidRDefault="00A12B77" w:rsidP="008C036E">
            <w:pPr>
              <w:rPr>
                <w:b/>
                <w:bCs/>
                <w:lang w:val="en-US"/>
              </w:rPr>
            </w:pPr>
          </w:p>
          <w:p w:rsidR="00A12B77" w:rsidRPr="00C97074" w:rsidRDefault="00A12B77" w:rsidP="008C036E">
            <w:pPr>
              <w:rPr>
                <w:b/>
                <w:bCs/>
                <w:lang w:val="en-US"/>
              </w:rPr>
            </w:pPr>
          </w:p>
          <w:p w:rsidR="00A12B77" w:rsidRPr="00C97074" w:rsidRDefault="00A12B77" w:rsidP="008C036E">
            <w:pPr>
              <w:rPr>
                <w:b/>
                <w:bCs/>
                <w:lang w:val="en-US"/>
              </w:rPr>
            </w:pPr>
          </w:p>
          <w:p w:rsidR="00E179E4" w:rsidRPr="00C97074" w:rsidRDefault="00E179E4" w:rsidP="008C036E">
            <w:pPr>
              <w:rPr>
                <w:b/>
                <w:bCs/>
                <w:lang w:val="en-US"/>
              </w:rPr>
            </w:pPr>
          </w:p>
          <w:p w:rsidR="00A945DD" w:rsidRPr="00C97074" w:rsidRDefault="00A945DD" w:rsidP="008C036E">
            <w:pPr>
              <w:rPr>
                <w:b/>
                <w:bCs/>
                <w:lang w:val="en-US"/>
              </w:rPr>
            </w:pPr>
          </w:p>
          <w:p w:rsidR="00E179E4" w:rsidRPr="00C97074" w:rsidRDefault="00E179E4" w:rsidP="008C036E">
            <w:pPr>
              <w:rPr>
                <w:b/>
                <w:bCs/>
                <w:lang w:val="en-US"/>
              </w:rPr>
            </w:pPr>
          </w:p>
          <w:p w:rsidR="0023615A" w:rsidRPr="00C97074" w:rsidRDefault="0023615A" w:rsidP="008C036E">
            <w:pPr>
              <w:rPr>
                <w:b/>
                <w:bCs/>
                <w:lang w:val="en-US"/>
              </w:rPr>
            </w:pPr>
          </w:p>
          <w:p w:rsidR="0023615A" w:rsidRPr="00C97074" w:rsidRDefault="0023615A" w:rsidP="008C036E">
            <w:pPr>
              <w:rPr>
                <w:b/>
                <w:bCs/>
                <w:lang w:val="en-US"/>
              </w:rPr>
            </w:pPr>
          </w:p>
          <w:p w:rsidR="0023615A" w:rsidRPr="00C97074" w:rsidRDefault="00DE295E" w:rsidP="00C41AEB">
            <w:pPr>
              <w:rPr>
                <w:b/>
                <w:bCs/>
                <w:lang w:val="en-US"/>
              </w:rPr>
            </w:pPr>
            <w:r w:rsidRPr="00C97074">
              <w:rPr>
                <w:b/>
                <w:bCs/>
                <w:lang w:val="en-US"/>
              </w:rPr>
              <w:t>EE</w:t>
            </w:r>
          </w:p>
          <w:p w:rsidR="003E4FB2" w:rsidRPr="00C97074" w:rsidRDefault="003E4FB2" w:rsidP="00C41AEB">
            <w:pPr>
              <w:rPr>
                <w:b/>
                <w:bCs/>
                <w:lang w:val="en-US"/>
              </w:rPr>
            </w:pPr>
          </w:p>
          <w:p w:rsidR="003E4FB2" w:rsidRPr="00C97074" w:rsidRDefault="003E4FB2" w:rsidP="00C41AEB">
            <w:pPr>
              <w:rPr>
                <w:b/>
                <w:bCs/>
                <w:lang w:val="en-US"/>
              </w:rPr>
            </w:pPr>
          </w:p>
          <w:p w:rsidR="003E4FB2" w:rsidRPr="00C97074" w:rsidRDefault="003E4FB2" w:rsidP="00C41AEB">
            <w:pPr>
              <w:rPr>
                <w:b/>
                <w:bCs/>
                <w:lang w:val="en-US"/>
              </w:rPr>
            </w:pPr>
          </w:p>
          <w:p w:rsidR="0093072C" w:rsidRPr="00C97074" w:rsidRDefault="0093072C" w:rsidP="00C41AEB">
            <w:pPr>
              <w:rPr>
                <w:b/>
                <w:bCs/>
                <w:lang w:val="en-US"/>
              </w:rPr>
            </w:pPr>
          </w:p>
          <w:p w:rsidR="0093072C" w:rsidRPr="00C97074" w:rsidRDefault="0093072C" w:rsidP="00C41AEB">
            <w:pPr>
              <w:rPr>
                <w:b/>
                <w:bCs/>
                <w:lang w:val="en-US"/>
              </w:rPr>
            </w:pPr>
          </w:p>
          <w:p w:rsidR="00224A5A" w:rsidRPr="00C97074" w:rsidRDefault="00224A5A" w:rsidP="00C41AEB">
            <w:pPr>
              <w:rPr>
                <w:b/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DE295E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AB/KH</w:t>
            </w: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1F091C" w:rsidRPr="00C97074" w:rsidRDefault="001F091C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F13D99" w:rsidRPr="00C97074" w:rsidRDefault="00F13D99" w:rsidP="00C41AEB">
            <w:pPr>
              <w:rPr>
                <w:bCs/>
                <w:lang w:val="en-US"/>
              </w:rPr>
            </w:pPr>
          </w:p>
          <w:p w:rsidR="00F13D99" w:rsidRPr="00C97074" w:rsidRDefault="00DE295E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ZA</w:t>
            </w:r>
          </w:p>
          <w:p w:rsidR="00F13D99" w:rsidRPr="00C97074" w:rsidRDefault="00F13D99" w:rsidP="00C41AEB">
            <w:pPr>
              <w:rPr>
                <w:bCs/>
                <w:lang w:val="en-US"/>
              </w:rPr>
            </w:pPr>
          </w:p>
          <w:p w:rsidR="00DE295E" w:rsidRPr="00C97074" w:rsidRDefault="00DE295E" w:rsidP="00C41AEB">
            <w:pPr>
              <w:rPr>
                <w:bCs/>
                <w:lang w:val="en-US"/>
              </w:rPr>
            </w:pPr>
          </w:p>
          <w:p w:rsidR="00156B53" w:rsidRPr="00C97074" w:rsidRDefault="00DE295E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SS</w:t>
            </w:r>
          </w:p>
          <w:p w:rsidR="00F13D99" w:rsidRPr="00C97074" w:rsidRDefault="00F13D99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2.juni</w:t>
            </w:r>
          </w:p>
          <w:p w:rsidR="00156B53" w:rsidRPr="00C97074" w:rsidRDefault="00156B53" w:rsidP="00C41AEB">
            <w:pPr>
              <w:rPr>
                <w:bCs/>
                <w:lang w:val="en-US"/>
              </w:rPr>
            </w:pPr>
          </w:p>
          <w:p w:rsidR="00156B53" w:rsidRPr="00C97074" w:rsidRDefault="00156B53" w:rsidP="00C41AEB">
            <w:pPr>
              <w:rPr>
                <w:bCs/>
                <w:lang w:val="en-US"/>
              </w:rPr>
            </w:pPr>
          </w:p>
          <w:p w:rsidR="00156B53" w:rsidRPr="00C97074" w:rsidRDefault="00156B53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SS</w:t>
            </w:r>
          </w:p>
          <w:p w:rsidR="00156B53" w:rsidRPr="00C97074" w:rsidRDefault="00156B53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1.juni</w:t>
            </w:r>
          </w:p>
          <w:p w:rsidR="00D43B04" w:rsidRPr="00C97074" w:rsidRDefault="00D43B04" w:rsidP="00C41AEB">
            <w:pPr>
              <w:rPr>
                <w:bCs/>
                <w:lang w:val="en-US"/>
              </w:rPr>
            </w:pPr>
          </w:p>
          <w:p w:rsidR="00A37521" w:rsidRPr="00C97074" w:rsidRDefault="00A37521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6E31D3" w:rsidRPr="00C97074" w:rsidRDefault="006E31D3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4B27F4" w:rsidRPr="00C97074" w:rsidRDefault="00F90D4B" w:rsidP="00C41AEB">
            <w:pPr>
              <w:rPr>
                <w:bCs/>
                <w:lang w:val="en-US"/>
              </w:rPr>
            </w:pPr>
            <w:r w:rsidRPr="00C97074">
              <w:rPr>
                <w:bCs/>
                <w:lang w:val="en-US"/>
              </w:rPr>
              <w:t>IF/KS?</w:t>
            </w: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F90D4B" w:rsidRPr="00C97074" w:rsidRDefault="00F90D4B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Pr="00C97074" w:rsidRDefault="00CF58B8" w:rsidP="00C41AEB">
            <w:pPr>
              <w:rPr>
                <w:bCs/>
                <w:lang w:val="en-US"/>
              </w:rPr>
            </w:pPr>
          </w:p>
          <w:p w:rsidR="00CF58B8" w:rsidRDefault="00CF58B8" w:rsidP="00C41AEB">
            <w:pPr>
              <w:rPr>
                <w:bCs/>
              </w:rPr>
            </w:pPr>
            <w:r>
              <w:rPr>
                <w:bCs/>
              </w:rPr>
              <w:t>IF/KS?</w:t>
            </w: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Default="00CF58B8" w:rsidP="00C41AEB">
            <w:pPr>
              <w:rPr>
                <w:bCs/>
              </w:rPr>
            </w:pPr>
          </w:p>
          <w:p w:rsidR="00CF58B8" w:rsidRPr="00CB2E93" w:rsidRDefault="00CF58B8" w:rsidP="00C41AEB">
            <w:pPr>
              <w:rPr>
                <w:bCs/>
              </w:rPr>
            </w:pPr>
            <w:r>
              <w:rPr>
                <w:bCs/>
              </w:rPr>
              <w:t>KU</w:t>
            </w:r>
          </w:p>
        </w:tc>
      </w:tr>
    </w:tbl>
    <w:p w:rsidR="008C036E" w:rsidRPr="007B0249" w:rsidRDefault="008C036E" w:rsidP="008C036E"/>
    <w:sectPr w:rsidR="008C036E" w:rsidRPr="007B0249" w:rsidSect="00277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16"/>
    <w:multiLevelType w:val="hybridMultilevel"/>
    <w:tmpl w:val="751ACE46"/>
    <w:lvl w:ilvl="0" w:tplc="23B8BF6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FA7"/>
    <w:multiLevelType w:val="hybridMultilevel"/>
    <w:tmpl w:val="5B72959A"/>
    <w:lvl w:ilvl="0" w:tplc="710C31D6">
      <w:start w:val="1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253"/>
    <w:multiLevelType w:val="hybridMultilevel"/>
    <w:tmpl w:val="8754233C"/>
    <w:lvl w:ilvl="0" w:tplc="42947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4720"/>
    <w:multiLevelType w:val="hybridMultilevel"/>
    <w:tmpl w:val="632648A6"/>
    <w:lvl w:ilvl="0" w:tplc="767289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C8F"/>
    <w:multiLevelType w:val="hybridMultilevel"/>
    <w:tmpl w:val="B5B450F2"/>
    <w:lvl w:ilvl="0" w:tplc="7E04DD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194A"/>
    <w:multiLevelType w:val="hybridMultilevel"/>
    <w:tmpl w:val="C786D3E8"/>
    <w:lvl w:ilvl="0" w:tplc="056ED0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A55"/>
    <w:multiLevelType w:val="hybridMultilevel"/>
    <w:tmpl w:val="3D2C4386"/>
    <w:lvl w:ilvl="0" w:tplc="4E68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5BF9"/>
    <w:multiLevelType w:val="hybridMultilevel"/>
    <w:tmpl w:val="A71422A8"/>
    <w:lvl w:ilvl="0" w:tplc="9AF67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5869"/>
    <w:multiLevelType w:val="hybridMultilevel"/>
    <w:tmpl w:val="20C0DE5C"/>
    <w:lvl w:ilvl="0" w:tplc="24AE8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6EF6"/>
    <w:multiLevelType w:val="hybridMultilevel"/>
    <w:tmpl w:val="5030C974"/>
    <w:lvl w:ilvl="0" w:tplc="113A2DB8">
      <w:start w:val="1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A2D18"/>
    <w:multiLevelType w:val="hybridMultilevel"/>
    <w:tmpl w:val="7D442502"/>
    <w:lvl w:ilvl="0" w:tplc="9C10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65448"/>
    <w:multiLevelType w:val="hybridMultilevel"/>
    <w:tmpl w:val="D3784A14"/>
    <w:lvl w:ilvl="0" w:tplc="9F8891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076586"/>
    <w:rsid w:val="00023E79"/>
    <w:rsid w:val="00052535"/>
    <w:rsid w:val="00076586"/>
    <w:rsid w:val="00081813"/>
    <w:rsid w:val="00086191"/>
    <w:rsid w:val="000B2CDA"/>
    <w:rsid w:val="000B380D"/>
    <w:rsid w:val="000C2EA6"/>
    <w:rsid w:val="000C51F6"/>
    <w:rsid w:val="000D17E9"/>
    <w:rsid w:val="000E6A2D"/>
    <w:rsid w:val="000E77EC"/>
    <w:rsid w:val="00112DA8"/>
    <w:rsid w:val="00134985"/>
    <w:rsid w:val="00144E8C"/>
    <w:rsid w:val="00156B53"/>
    <w:rsid w:val="001974E0"/>
    <w:rsid w:val="001B0283"/>
    <w:rsid w:val="001F091C"/>
    <w:rsid w:val="001F4E4E"/>
    <w:rsid w:val="00224A5A"/>
    <w:rsid w:val="0023615A"/>
    <w:rsid w:val="002569AB"/>
    <w:rsid w:val="0026165D"/>
    <w:rsid w:val="002733FB"/>
    <w:rsid w:val="00277C44"/>
    <w:rsid w:val="00291493"/>
    <w:rsid w:val="002924BD"/>
    <w:rsid w:val="002B7A8F"/>
    <w:rsid w:val="002E77E5"/>
    <w:rsid w:val="003157FA"/>
    <w:rsid w:val="003312D9"/>
    <w:rsid w:val="00336C45"/>
    <w:rsid w:val="003439E9"/>
    <w:rsid w:val="00350983"/>
    <w:rsid w:val="003806FE"/>
    <w:rsid w:val="00384FC7"/>
    <w:rsid w:val="003B3CD6"/>
    <w:rsid w:val="003E3E55"/>
    <w:rsid w:val="003E4FB2"/>
    <w:rsid w:val="0040000D"/>
    <w:rsid w:val="004473FF"/>
    <w:rsid w:val="00460369"/>
    <w:rsid w:val="0046055D"/>
    <w:rsid w:val="004669EE"/>
    <w:rsid w:val="0047378D"/>
    <w:rsid w:val="004B27F4"/>
    <w:rsid w:val="004C4608"/>
    <w:rsid w:val="004C50FB"/>
    <w:rsid w:val="004C5B84"/>
    <w:rsid w:val="005032EB"/>
    <w:rsid w:val="00520D46"/>
    <w:rsid w:val="00550AE8"/>
    <w:rsid w:val="00571CDB"/>
    <w:rsid w:val="00584104"/>
    <w:rsid w:val="0058596A"/>
    <w:rsid w:val="005B60E0"/>
    <w:rsid w:val="005C4D98"/>
    <w:rsid w:val="005F031A"/>
    <w:rsid w:val="005F6CE6"/>
    <w:rsid w:val="0062093F"/>
    <w:rsid w:val="00624EC6"/>
    <w:rsid w:val="00632890"/>
    <w:rsid w:val="006B4625"/>
    <w:rsid w:val="006C24C6"/>
    <w:rsid w:val="006C7648"/>
    <w:rsid w:val="006E0796"/>
    <w:rsid w:val="006E31D3"/>
    <w:rsid w:val="006F067C"/>
    <w:rsid w:val="006F0817"/>
    <w:rsid w:val="0070032A"/>
    <w:rsid w:val="00702432"/>
    <w:rsid w:val="00736821"/>
    <w:rsid w:val="00742076"/>
    <w:rsid w:val="00760A90"/>
    <w:rsid w:val="007630A9"/>
    <w:rsid w:val="00784E6F"/>
    <w:rsid w:val="007B0249"/>
    <w:rsid w:val="007C3517"/>
    <w:rsid w:val="007F666E"/>
    <w:rsid w:val="007F6B9D"/>
    <w:rsid w:val="0081219F"/>
    <w:rsid w:val="00846415"/>
    <w:rsid w:val="0085238A"/>
    <w:rsid w:val="008530F7"/>
    <w:rsid w:val="00861622"/>
    <w:rsid w:val="00893AFA"/>
    <w:rsid w:val="008A559A"/>
    <w:rsid w:val="008B2B4A"/>
    <w:rsid w:val="008C036E"/>
    <w:rsid w:val="008C1D95"/>
    <w:rsid w:val="009230F4"/>
    <w:rsid w:val="0093072C"/>
    <w:rsid w:val="00937FA4"/>
    <w:rsid w:val="009934EB"/>
    <w:rsid w:val="00993BCE"/>
    <w:rsid w:val="009A69B8"/>
    <w:rsid w:val="009C07FD"/>
    <w:rsid w:val="009C57AF"/>
    <w:rsid w:val="009C7492"/>
    <w:rsid w:val="009E2FD0"/>
    <w:rsid w:val="009F64E8"/>
    <w:rsid w:val="00A06CAE"/>
    <w:rsid w:val="00A122E5"/>
    <w:rsid w:val="00A12B77"/>
    <w:rsid w:val="00A14E50"/>
    <w:rsid w:val="00A37521"/>
    <w:rsid w:val="00A57812"/>
    <w:rsid w:val="00A76404"/>
    <w:rsid w:val="00A83BDC"/>
    <w:rsid w:val="00A945DD"/>
    <w:rsid w:val="00AA022C"/>
    <w:rsid w:val="00AC247A"/>
    <w:rsid w:val="00AC5EB9"/>
    <w:rsid w:val="00AF5EDF"/>
    <w:rsid w:val="00B06E16"/>
    <w:rsid w:val="00B4521B"/>
    <w:rsid w:val="00B523EE"/>
    <w:rsid w:val="00B81560"/>
    <w:rsid w:val="00B85F36"/>
    <w:rsid w:val="00BA383F"/>
    <w:rsid w:val="00BD3486"/>
    <w:rsid w:val="00BE2450"/>
    <w:rsid w:val="00BF4529"/>
    <w:rsid w:val="00BF7FCD"/>
    <w:rsid w:val="00C41AEB"/>
    <w:rsid w:val="00C43797"/>
    <w:rsid w:val="00C57945"/>
    <w:rsid w:val="00C720C5"/>
    <w:rsid w:val="00C82DC2"/>
    <w:rsid w:val="00C9124B"/>
    <w:rsid w:val="00C97074"/>
    <w:rsid w:val="00C97E21"/>
    <w:rsid w:val="00CA351C"/>
    <w:rsid w:val="00CB2E93"/>
    <w:rsid w:val="00CC1DC9"/>
    <w:rsid w:val="00CD2363"/>
    <w:rsid w:val="00CE17C4"/>
    <w:rsid w:val="00CE6D03"/>
    <w:rsid w:val="00CF58B8"/>
    <w:rsid w:val="00D25303"/>
    <w:rsid w:val="00D30C60"/>
    <w:rsid w:val="00D4094C"/>
    <w:rsid w:val="00D43B04"/>
    <w:rsid w:val="00D47CE2"/>
    <w:rsid w:val="00D57996"/>
    <w:rsid w:val="00D77FB8"/>
    <w:rsid w:val="00D86AF1"/>
    <w:rsid w:val="00DE295E"/>
    <w:rsid w:val="00DE29BE"/>
    <w:rsid w:val="00DF1825"/>
    <w:rsid w:val="00E1721C"/>
    <w:rsid w:val="00E179E4"/>
    <w:rsid w:val="00E27582"/>
    <w:rsid w:val="00E47B3B"/>
    <w:rsid w:val="00E62C19"/>
    <w:rsid w:val="00E73D4F"/>
    <w:rsid w:val="00E92EDB"/>
    <w:rsid w:val="00EE1282"/>
    <w:rsid w:val="00EE1694"/>
    <w:rsid w:val="00EE3AC2"/>
    <w:rsid w:val="00EF144E"/>
    <w:rsid w:val="00F13D99"/>
    <w:rsid w:val="00F162A7"/>
    <w:rsid w:val="00F52324"/>
    <w:rsid w:val="00F531CB"/>
    <w:rsid w:val="00F61BF6"/>
    <w:rsid w:val="00F73C21"/>
    <w:rsid w:val="00F90D4B"/>
    <w:rsid w:val="00FB7058"/>
    <w:rsid w:val="00FD1FD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036E"/>
    <w:pPr>
      <w:ind w:left="720"/>
      <w:contextualSpacing/>
    </w:pPr>
  </w:style>
  <w:style w:type="paragraph" w:customStyle="1" w:styleId="yiv9312736794msonormal">
    <w:name w:val="yiv9312736794msonormal"/>
    <w:basedOn w:val="Normal"/>
    <w:rsid w:val="009E2FD0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970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7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7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4094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7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7421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Sheraz Yaqub</cp:lastModifiedBy>
  <cp:revision>2</cp:revision>
  <dcterms:created xsi:type="dcterms:W3CDTF">2017-09-11T20:48:00Z</dcterms:created>
  <dcterms:modified xsi:type="dcterms:W3CDTF">2017-09-11T20:48:00Z</dcterms:modified>
</cp:coreProperties>
</file>